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3612" w14:textId="660B474A" w:rsidR="009D48EC" w:rsidRPr="0012240F" w:rsidRDefault="003C0851" w:rsidP="00556514">
      <w:pPr>
        <w:pStyle w:val="Heading1"/>
        <w:rPr>
          <w:rFonts w:ascii="Trebuchet MS" w:hAnsi="Trebuchet MS"/>
          <w:sz w:val="22"/>
          <w:szCs w:val="22"/>
        </w:rPr>
      </w:pPr>
      <w:r>
        <w:rPr>
          <w:noProof/>
          <w:lang w:val="en-ZA" w:eastAsia="en-ZA"/>
        </w:rPr>
        <w:drawing>
          <wp:anchor distT="0" distB="0" distL="114300" distR="114300" simplePos="0" relativeHeight="251659264" behindDoc="0" locked="0" layoutInCell="1" allowOverlap="1" wp14:anchorId="0B28B59B" wp14:editId="2440D2A1">
            <wp:simplePos x="0" y="0"/>
            <wp:positionH relativeFrom="margin">
              <wp:align>left</wp:align>
            </wp:positionH>
            <wp:positionV relativeFrom="paragraph">
              <wp:posOffset>0</wp:posOffset>
            </wp:positionV>
            <wp:extent cx="2743200" cy="812800"/>
            <wp:effectExtent l="0" t="0" r="0" b="6350"/>
            <wp:wrapThrough wrapText="bothSides">
              <wp:wrapPolygon edited="0">
                <wp:start x="0" y="0"/>
                <wp:lineTo x="0" y="21263"/>
                <wp:lineTo x="21450" y="21263"/>
                <wp:lineTo x="21450" y="0"/>
                <wp:lineTo x="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812800"/>
                    </a:xfrm>
                    <a:prstGeom prst="rect">
                      <a:avLst/>
                    </a:prstGeom>
                    <a:noFill/>
                    <a:ln w="9525">
                      <a:noFill/>
                      <a:miter lim="800000"/>
                      <a:headEnd/>
                      <a:tailEnd/>
                    </a:ln>
                  </pic:spPr>
                </pic:pic>
              </a:graphicData>
            </a:graphic>
            <wp14:sizeRelV relativeFrom="margin">
              <wp14:pctHeight>0</wp14:pctHeight>
            </wp14:sizeRelV>
          </wp:anchor>
        </w:drawing>
      </w:r>
    </w:p>
    <w:p w14:paraId="141C1759" w14:textId="77777777" w:rsidR="009D48EC" w:rsidRPr="0012240F" w:rsidRDefault="009D48EC" w:rsidP="009D48EC">
      <w:pPr>
        <w:autoSpaceDE w:val="0"/>
        <w:autoSpaceDN w:val="0"/>
        <w:jc w:val="center"/>
        <w:rPr>
          <w:rFonts w:ascii="Trebuchet MS" w:hAnsi="Trebuchet MS" w:cs="Arial"/>
          <w:sz w:val="22"/>
          <w:szCs w:val="22"/>
        </w:rPr>
      </w:pPr>
    </w:p>
    <w:p w14:paraId="14B87DC3" w14:textId="2569C730" w:rsidR="009D48EC" w:rsidRPr="0012240F" w:rsidRDefault="009D48EC" w:rsidP="00B97286">
      <w:pPr>
        <w:tabs>
          <w:tab w:val="left" w:pos="6521"/>
        </w:tabs>
        <w:autoSpaceDE w:val="0"/>
        <w:autoSpaceDN w:val="0"/>
        <w:jc w:val="center"/>
        <w:rPr>
          <w:rFonts w:ascii="Trebuchet MS" w:hAnsi="Trebuchet MS" w:cs="Arial"/>
          <w:sz w:val="22"/>
          <w:szCs w:val="22"/>
        </w:rPr>
      </w:pPr>
    </w:p>
    <w:p w14:paraId="04BD5FCF" w14:textId="27E19203" w:rsidR="009D48EC" w:rsidRDefault="009D48EC" w:rsidP="009D48EC">
      <w:pPr>
        <w:autoSpaceDE w:val="0"/>
        <w:autoSpaceDN w:val="0"/>
        <w:jc w:val="both"/>
        <w:rPr>
          <w:rFonts w:ascii="Trebuchet MS" w:hAnsi="Trebuchet MS" w:cs="Arial"/>
          <w:sz w:val="22"/>
          <w:szCs w:val="22"/>
        </w:rPr>
      </w:pPr>
    </w:p>
    <w:p w14:paraId="13AB325E" w14:textId="77777777" w:rsidR="008C1508" w:rsidRPr="0012240F" w:rsidRDefault="008C1508" w:rsidP="009D48EC">
      <w:pPr>
        <w:autoSpaceDE w:val="0"/>
        <w:autoSpaceDN w:val="0"/>
        <w:jc w:val="both"/>
        <w:rPr>
          <w:rFonts w:ascii="Trebuchet MS" w:hAnsi="Trebuchet MS" w:cs="Arial"/>
          <w:sz w:val="22"/>
          <w:szCs w:val="22"/>
        </w:rPr>
      </w:pPr>
    </w:p>
    <w:p w14:paraId="701143FD" w14:textId="77777777" w:rsidR="009D48EC" w:rsidRPr="0012240F" w:rsidRDefault="009D48EC" w:rsidP="00CA2D42">
      <w:pPr>
        <w:keepNext/>
        <w:widowControl w:val="0"/>
        <w:pBdr>
          <w:top w:val="single" w:sz="6" w:space="1" w:color="auto"/>
        </w:pBdr>
        <w:autoSpaceDE w:val="0"/>
        <w:autoSpaceDN w:val="0"/>
        <w:spacing w:before="360" w:after="140"/>
        <w:outlineLvl w:val="1"/>
        <w:rPr>
          <w:rFonts w:ascii="Trebuchet MS" w:hAnsi="Trebuchet MS" w:cs="Arial"/>
          <w:b/>
          <w:bCs/>
          <w:sz w:val="22"/>
          <w:szCs w:val="22"/>
        </w:rPr>
      </w:pPr>
    </w:p>
    <w:p w14:paraId="44060AA5" w14:textId="41390A93" w:rsidR="009D48EC" w:rsidRPr="003C0851" w:rsidRDefault="00FE0270" w:rsidP="009D48EC">
      <w:pPr>
        <w:tabs>
          <w:tab w:val="left" w:pos="450"/>
        </w:tabs>
        <w:autoSpaceDE w:val="0"/>
        <w:autoSpaceDN w:val="0"/>
        <w:jc w:val="center"/>
        <w:rPr>
          <w:rFonts w:ascii="Arial" w:hAnsi="Arial" w:cs="Arial"/>
          <w:b/>
          <w:sz w:val="22"/>
          <w:szCs w:val="22"/>
        </w:rPr>
      </w:pPr>
      <w:r w:rsidRPr="003C0851">
        <w:rPr>
          <w:rFonts w:ascii="Arial" w:hAnsi="Arial" w:cs="Arial"/>
          <w:b/>
          <w:sz w:val="22"/>
          <w:szCs w:val="22"/>
        </w:rPr>
        <w:t xml:space="preserve">REQUEST FOR </w:t>
      </w:r>
      <w:r w:rsidR="00084131" w:rsidRPr="003C0851">
        <w:rPr>
          <w:rFonts w:ascii="Arial" w:hAnsi="Arial" w:cs="Arial"/>
          <w:b/>
          <w:sz w:val="22"/>
          <w:szCs w:val="22"/>
        </w:rPr>
        <w:t>QUOTATIONS (RFQ)</w:t>
      </w:r>
    </w:p>
    <w:p w14:paraId="44579141" w14:textId="1B812D7C" w:rsidR="009873F2" w:rsidRDefault="009873F2" w:rsidP="009D48EC">
      <w:pPr>
        <w:tabs>
          <w:tab w:val="left" w:pos="450"/>
        </w:tabs>
        <w:autoSpaceDE w:val="0"/>
        <w:autoSpaceDN w:val="0"/>
        <w:jc w:val="center"/>
        <w:rPr>
          <w:rFonts w:ascii="Arial" w:hAnsi="Arial" w:cs="Arial"/>
          <w:b/>
          <w:sz w:val="22"/>
          <w:szCs w:val="22"/>
        </w:rPr>
      </w:pPr>
      <w:r w:rsidRPr="003C0851">
        <w:rPr>
          <w:rFonts w:ascii="Arial" w:hAnsi="Arial" w:cs="Arial"/>
          <w:b/>
          <w:sz w:val="22"/>
          <w:szCs w:val="22"/>
        </w:rPr>
        <w:t>RFQ SCM</w:t>
      </w:r>
      <w:r w:rsidR="00CD5275">
        <w:rPr>
          <w:rFonts w:ascii="Arial" w:hAnsi="Arial" w:cs="Arial"/>
          <w:b/>
          <w:sz w:val="22"/>
          <w:szCs w:val="22"/>
        </w:rPr>
        <w:t xml:space="preserve"> </w:t>
      </w:r>
      <w:r w:rsidR="008E7D64">
        <w:rPr>
          <w:rFonts w:ascii="Arial" w:hAnsi="Arial" w:cs="Arial"/>
          <w:b/>
          <w:sz w:val="22"/>
          <w:szCs w:val="22"/>
        </w:rPr>
        <w:t>65</w:t>
      </w:r>
      <w:r w:rsidR="006B7E17">
        <w:rPr>
          <w:rFonts w:ascii="Arial" w:hAnsi="Arial" w:cs="Arial"/>
          <w:b/>
          <w:sz w:val="22"/>
          <w:szCs w:val="22"/>
        </w:rPr>
        <w:t xml:space="preserve"> </w:t>
      </w:r>
      <w:r w:rsidR="005A0050">
        <w:rPr>
          <w:rFonts w:ascii="Arial" w:hAnsi="Arial" w:cs="Arial"/>
          <w:b/>
          <w:sz w:val="22"/>
          <w:szCs w:val="22"/>
        </w:rPr>
        <w:t>/202</w:t>
      </w:r>
      <w:r w:rsidR="00412615">
        <w:rPr>
          <w:rFonts w:ascii="Arial" w:hAnsi="Arial" w:cs="Arial"/>
          <w:b/>
          <w:sz w:val="22"/>
          <w:szCs w:val="22"/>
        </w:rPr>
        <w:t>2</w:t>
      </w:r>
      <w:r w:rsidR="005A0050">
        <w:rPr>
          <w:rFonts w:ascii="Arial" w:hAnsi="Arial" w:cs="Arial"/>
          <w:b/>
          <w:sz w:val="22"/>
          <w:szCs w:val="22"/>
        </w:rPr>
        <w:t>-202</w:t>
      </w:r>
      <w:r w:rsidR="00412615">
        <w:rPr>
          <w:rFonts w:ascii="Arial" w:hAnsi="Arial" w:cs="Arial"/>
          <w:b/>
          <w:sz w:val="22"/>
          <w:szCs w:val="22"/>
        </w:rPr>
        <w:t>3</w:t>
      </w:r>
    </w:p>
    <w:p w14:paraId="45BAB022" w14:textId="77777777" w:rsidR="008C1508" w:rsidRPr="003C0851" w:rsidRDefault="008C1508" w:rsidP="009D48EC">
      <w:pPr>
        <w:tabs>
          <w:tab w:val="left" w:pos="450"/>
        </w:tabs>
        <w:autoSpaceDE w:val="0"/>
        <w:autoSpaceDN w:val="0"/>
        <w:jc w:val="center"/>
        <w:rPr>
          <w:rFonts w:ascii="Arial" w:hAnsi="Arial" w:cs="Arial"/>
          <w:b/>
          <w:sz w:val="22"/>
          <w:szCs w:val="22"/>
        </w:rPr>
      </w:pPr>
    </w:p>
    <w:p w14:paraId="36D3345C" w14:textId="70A4F0F6" w:rsidR="009D48EC" w:rsidRPr="003C0851" w:rsidRDefault="009D48EC" w:rsidP="009D48EC">
      <w:pPr>
        <w:keepNext/>
        <w:widowControl w:val="0"/>
        <w:pBdr>
          <w:top w:val="single" w:sz="6" w:space="2" w:color="auto"/>
        </w:pBdr>
        <w:autoSpaceDE w:val="0"/>
        <w:autoSpaceDN w:val="0"/>
        <w:spacing w:before="360" w:after="140"/>
        <w:outlineLvl w:val="1"/>
        <w:rPr>
          <w:rFonts w:ascii="Arial" w:hAnsi="Arial" w:cs="Arial"/>
          <w:b/>
          <w:bCs/>
          <w:sz w:val="22"/>
          <w:szCs w:val="22"/>
        </w:rPr>
      </w:pPr>
      <w:r w:rsidRPr="003C0851">
        <w:rPr>
          <w:rFonts w:ascii="Arial" w:hAnsi="Arial" w:cs="Arial"/>
          <w:b/>
          <w:bCs/>
          <w:sz w:val="22"/>
          <w:szCs w:val="22"/>
        </w:rPr>
        <w:tab/>
      </w:r>
    </w:p>
    <w:p w14:paraId="019B39A7" w14:textId="77777777" w:rsidR="008C1508" w:rsidRDefault="008C1508" w:rsidP="00FF17C0">
      <w:pPr>
        <w:tabs>
          <w:tab w:val="left" w:pos="450"/>
        </w:tabs>
        <w:autoSpaceDE w:val="0"/>
        <w:autoSpaceDN w:val="0"/>
        <w:jc w:val="center"/>
        <w:rPr>
          <w:rFonts w:ascii="Arial" w:hAnsi="Arial" w:cs="Arial"/>
          <w:b/>
          <w:sz w:val="22"/>
          <w:szCs w:val="22"/>
        </w:rPr>
      </w:pPr>
    </w:p>
    <w:p w14:paraId="5F8C6DC9" w14:textId="7FFF5635" w:rsidR="008C66AE" w:rsidRPr="003C0851" w:rsidRDefault="002C2551" w:rsidP="00FF17C0">
      <w:pPr>
        <w:tabs>
          <w:tab w:val="left" w:pos="450"/>
        </w:tabs>
        <w:autoSpaceDE w:val="0"/>
        <w:autoSpaceDN w:val="0"/>
        <w:jc w:val="center"/>
        <w:rPr>
          <w:rFonts w:ascii="Arial" w:hAnsi="Arial" w:cs="Arial"/>
          <w:b/>
          <w:sz w:val="22"/>
          <w:szCs w:val="22"/>
        </w:rPr>
      </w:pPr>
      <w:r w:rsidRPr="003C0851">
        <w:rPr>
          <w:rFonts w:ascii="Arial" w:hAnsi="Arial" w:cs="Arial"/>
          <w:b/>
          <w:sz w:val="22"/>
          <w:szCs w:val="22"/>
        </w:rPr>
        <w:t>RE</w:t>
      </w:r>
      <w:r w:rsidR="00347240" w:rsidRPr="003C0851">
        <w:rPr>
          <w:rFonts w:ascii="Arial" w:hAnsi="Arial" w:cs="Arial"/>
          <w:b/>
          <w:sz w:val="22"/>
          <w:szCs w:val="22"/>
        </w:rPr>
        <w:t xml:space="preserve">QUEST FOR QUOTATION (RFQ): </w:t>
      </w:r>
    </w:p>
    <w:p w14:paraId="3482F53C" w14:textId="75E6078F" w:rsidR="007B2862" w:rsidRPr="003C0851" w:rsidRDefault="007B2862" w:rsidP="00FF17C0">
      <w:pPr>
        <w:tabs>
          <w:tab w:val="left" w:pos="450"/>
        </w:tabs>
        <w:autoSpaceDE w:val="0"/>
        <w:autoSpaceDN w:val="0"/>
        <w:jc w:val="center"/>
        <w:rPr>
          <w:rFonts w:ascii="Arial" w:hAnsi="Arial" w:cs="Arial"/>
          <w:b/>
          <w:sz w:val="22"/>
          <w:szCs w:val="22"/>
        </w:rPr>
      </w:pPr>
    </w:p>
    <w:p w14:paraId="54246555" w14:textId="15820EE8" w:rsidR="00DD27F4" w:rsidRPr="00CC488E" w:rsidRDefault="00DD27F4" w:rsidP="00CC488E">
      <w:pPr>
        <w:jc w:val="center"/>
        <w:rPr>
          <w:rFonts w:ascii="Arial" w:hAnsi="Arial" w:cs="Arial"/>
          <w:b/>
          <w:bCs/>
          <w:sz w:val="22"/>
          <w:szCs w:val="22"/>
        </w:rPr>
      </w:pPr>
      <w:r>
        <w:rPr>
          <w:rFonts w:ascii="Arial" w:hAnsi="Arial" w:cs="Arial"/>
          <w:b/>
          <w:bCs/>
          <w:sz w:val="22"/>
          <w:szCs w:val="22"/>
        </w:rPr>
        <w:t xml:space="preserve">PROCUREMENT OF </w:t>
      </w:r>
      <w:r w:rsidR="00A8742C">
        <w:rPr>
          <w:rFonts w:ascii="Arial" w:hAnsi="Arial" w:cs="Arial"/>
          <w:b/>
          <w:bCs/>
          <w:sz w:val="22"/>
          <w:szCs w:val="22"/>
        </w:rPr>
        <w:t xml:space="preserve">STATIONERY FOR </w:t>
      </w:r>
      <w:r w:rsidR="004202B5">
        <w:rPr>
          <w:rFonts w:ascii="Arial" w:hAnsi="Arial" w:cs="Arial"/>
          <w:b/>
          <w:bCs/>
          <w:sz w:val="22"/>
          <w:szCs w:val="22"/>
        </w:rPr>
        <w:t>OCFO</w:t>
      </w:r>
    </w:p>
    <w:p w14:paraId="669F388B" w14:textId="49368598" w:rsidR="00911F0A" w:rsidRPr="003C0851" w:rsidRDefault="00911F0A" w:rsidP="00911F0A">
      <w:pPr>
        <w:tabs>
          <w:tab w:val="left" w:pos="567"/>
        </w:tabs>
        <w:spacing w:line="360" w:lineRule="auto"/>
        <w:jc w:val="both"/>
        <w:rPr>
          <w:rFonts w:ascii="Arial" w:hAnsi="Arial" w:cs="Arial"/>
          <w:b/>
          <w:bCs/>
          <w:sz w:val="22"/>
          <w:szCs w:val="22"/>
        </w:rPr>
      </w:pPr>
      <w:r w:rsidRPr="003C0851">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7AB96AB8" wp14:editId="7F227F6C">
                <wp:simplePos x="0" y="0"/>
                <wp:positionH relativeFrom="column">
                  <wp:posOffset>68863</wp:posOffset>
                </wp:positionH>
                <wp:positionV relativeFrom="paragraph">
                  <wp:posOffset>6713</wp:posOffset>
                </wp:positionV>
                <wp:extent cx="5332479" cy="30736"/>
                <wp:effectExtent l="0" t="0" r="20955" b="26670"/>
                <wp:wrapNone/>
                <wp:docPr id="1" name="Straight Connector 1"/>
                <wp:cNvGraphicFramePr/>
                <a:graphic xmlns:a="http://schemas.openxmlformats.org/drawingml/2006/main">
                  <a:graphicData uri="http://schemas.microsoft.com/office/word/2010/wordprocessingShape">
                    <wps:wsp>
                      <wps:cNvCnPr/>
                      <wps:spPr>
                        <a:xfrm flipV="1">
                          <a:off x="0" y="0"/>
                          <a:ext cx="5332479" cy="307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62D70"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5pt" to="42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" strokecolor="#4579b8 [3044]"/>
            </w:pict>
          </mc:Fallback>
        </mc:AlternateContent>
      </w:r>
    </w:p>
    <w:p w14:paraId="3E10FED0" w14:textId="11699EBF" w:rsidR="00686EB3" w:rsidRPr="003C0851" w:rsidRDefault="009D48EC" w:rsidP="00686EB3">
      <w:pPr>
        <w:pStyle w:val="Heading1"/>
        <w:jc w:val="center"/>
        <w:rPr>
          <w:rFonts w:ascii="Arial" w:hAnsi="Arial"/>
          <w:sz w:val="22"/>
          <w:szCs w:val="22"/>
        </w:rPr>
      </w:pPr>
      <w:r w:rsidRPr="003C0851">
        <w:rPr>
          <w:rFonts w:ascii="Arial" w:hAnsi="Arial"/>
          <w:sz w:val="22"/>
          <w:szCs w:val="22"/>
        </w:rPr>
        <w:t>CLOSING DATE</w:t>
      </w:r>
      <w:r w:rsidR="00347240" w:rsidRPr="003C0851">
        <w:rPr>
          <w:rFonts w:ascii="Arial" w:hAnsi="Arial"/>
          <w:sz w:val="22"/>
          <w:szCs w:val="22"/>
        </w:rPr>
        <w:t>:</w:t>
      </w:r>
      <w:r w:rsidR="0034285C">
        <w:rPr>
          <w:rFonts w:ascii="Arial" w:hAnsi="Arial"/>
          <w:sz w:val="22"/>
          <w:szCs w:val="22"/>
        </w:rPr>
        <w:t xml:space="preserve"> </w:t>
      </w:r>
      <w:r w:rsidR="00A25A1A">
        <w:rPr>
          <w:rFonts w:ascii="Arial" w:hAnsi="Arial"/>
          <w:sz w:val="22"/>
          <w:szCs w:val="22"/>
        </w:rPr>
        <w:t xml:space="preserve"> </w:t>
      </w:r>
      <w:r w:rsidR="00154903">
        <w:rPr>
          <w:rFonts w:ascii="Arial" w:hAnsi="Arial"/>
          <w:sz w:val="22"/>
          <w:szCs w:val="22"/>
        </w:rPr>
        <w:t>20</w:t>
      </w:r>
      <w:r w:rsidR="0084477A">
        <w:rPr>
          <w:rFonts w:ascii="Arial" w:hAnsi="Arial"/>
          <w:sz w:val="22"/>
          <w:szCs w:val="22"/>
        </w:rPr>
        <w:t xml:space="preserve"> JU</w:t>
      </w:r>
      <w:r w:rsidR="008E7D64">
        <w:rPr>
          <w:rFonts w:ascii="Arial" w:hAnsi="Arial"/>
          <w:sz w:val="22"/>
          <w:szCs w:val="22"/>
        </w:rPr>
        <w:t>LY</w:t>
      </w:r>
      <w:r w:rsidR="00686EB3" w:rsidRPr="005A0050">
        <w:rPr>
          <w:rFonts w:ascii="Arial" w:hAnsi="Arial"/>
          <w:sz w:val="22"/>
          <w:szCs w:val="22"/>
        </w:rPr>
        <w:t xml:space="preserve"> 2022</w:t>
      </w:r>
    </w:p>
    <w:p w14:paraId="5F7F94A7" w14:textId="2D0C4AE1" w:rsidR="00676C13" w:rsidRPr="003C0851" w:rsidRDefault="00676C13" w:rsidP="009D48EC">
      <w:pPr>
        <w:autoSpaceDE w:val="0"/>
        <w:autoSpaceDN w:val="0"/>
        <w:jc w:val="center"/>
        <w:rPr>
          <w:rFonts w:ascii="Arial" w:hAnsi="Arial" w:cs="Arial"/>
          <w:b/>
          <w:sz w:val="22"/>
          <w:szCs w:val="22"/>
        </w:rPr>
      </w:pPr>
    </w:p>
    <w:p w14:paraId="508385D7" w14:textId="3F460A4D" w:rsidR="009D48EC" w:rsidRPr="003C0851" w:rsidRDefault="00FE0270" w:rsidP="00156106">
      <w:pPr>
        <w:pStyle w:val="Heading1"/>
        <w:jc w:val="center"/>
        <w:rPr>
          <w:rFonts w:ascii="Arial" w:hAnsi="Arial"/>
          <w:sz w:val="22"/>
          <w:szCs w:val="22"/>
        </w:rPr>
      </w:pPr>
      <w:r w:rsidRPr="003C0851">
        <w:rPr>
          <w:rFonts w:ascii="Arial" w:hAnsi="Arial"/>
          <w:sz w:val="22"/>
          <w:szCs w:val="22"/>
        </w:rPr>
        <w:t xml:space="preserve">TIME: </w:t>
      </w:r>
      <w:r w:rsidR="00686EB3" w:rsidRPr="005A0050">
        <w:rPr>
          <w:rFonts w:ascii="Arial" w:hAnsi="Arial"/>
          <w:sz w:val="22"/>
          <w:szCs w:val="22"/>
        </w:rPr>
        <w:t>1</w:t>
      </w:r>
      <w:r w:rsidR="005A0050" w:rsidRPr="005A0050">
        <w:rPr>
          <w:rFonts w:ascii="Arial" w:hAnsi="Arial"/>
          <w:sz w:val="22"/>
          <w:szCs w:val="22"/>
        </w:rPr>
        <w:t>1</w:t>
      </w:r>
      <w:r w:rsidR="00686EB3" w:rsidRPr="005A0050">
        <w:rPr>
          <w:rFonts w:ascii="Arial" w:hAnsi="Arial"/>
          <w:sz w:val="22"/>
          <w:szCs w:val="22"/>
        </w:rPr>
        <w:t>:00</w:t>
      </w:r>
    </w:p>
    <w:p w14:paraId="54FB51E9" w14:textId="29B7F93F" w:rsidR="007B2862" w:rsidRDefault="009D48EC" w:rsidP="00A25A1A">
      <w:pPr>
        <w:keepNext/>
        <w:widowControl w:val="0"/>
        <w:pBdr>
          <w:top w:val="single" w:sz="6" w:space="2" w:color="auto"/>
        </w:pBdr>
        <w:autoSpaceDE w:val="0"/>
        <w:autoSpaceDN w:val="0"/>
        <w:spacing w:before="360" w:after="140"/>
        <w:outlineLvl w:val="1"/>
        <w:rPr>
          <w:rFonts w:ascii="Arial" w:hAnsi="Arial" w:cs="Arial"/>
          <w:b/>
          <w:bCs/>
          <w:sz w:val="22"/>
          <w:szCs w:val="22"/>
        </w:rPr>
      </w:pPr>
      <w:r w:rsidRPr="003C0851">
        <w:rPr>
          <w:rFonts w:ascii="Arial" w:hAnsi="Arial" w:cs="Arial"/>
          <w:b/>
          <w:bCs/>
          <w:sz w:val="22"/>
          <w:szCs w:val="22"/>
        </w:rPr>
        <w:tab/>
      </w:r>
    </w:p>
    <w:p w14:paraId="11E1A91A" w14:textId="735156F6" w:rsidR="008C1508" w:rsidRDefault="00BC0C48" w:rsidP="00BC0C48">
      <w:pPr>
        <w:keepNext/>
        <w:widowControl w:val="0"/>
        <w:pBdr>
          <w:top w:val="single" w:sz="6" w:space="2" w:color="auto"/>
        </w:pBdr>
        <w:autoSpaceDE w:val="0"/>
        <w:autoSpaceDN w:val="0"/>
        <w:spacing w:before="360" w:after="140"/>
        <w:jc w:val="center"/>
        <w:outlineLvl w:val="1"/>
        <w:rPr>
          <w:rFonts w:ascii="Arial" w:hAnsi="Arial" w:cs="Arial"/>
          <w:b/>
          <w:bCs/>
          <w:sz w:val="22"/>
          <w:szCs w:val="22"/>
        </w:rPr>
      </w:pPr>
      <w:r>
        <w:rPr>
          <w:rFonts w:ascii="Arial" w:hAnsi="Arial" w:cs="Arial"/>
          <w:b/>
          <w:bCs/>
          <w:sz w:val="22"/>
          <w:szCs w:val="22"/>
        </w:rPr>
        <w:t>QUOTATION TO BE VALID FOR A PERIOD OF 60 DAYS</w:t>
      </w:r>
    </w:p>
    <w:p w14:paraId="21557CEF" w14:textId="67A6ACFF" w:rsidR="008C1508" w:rsidRDefault="008C1508" w:rsidP="00A25A1A">
      <w:pPr>
        <w:keepNext/>
        <w:widowControl w:val="0"/>
        <w:pBdr>
          <w:top w:val="single" w:sz="6" w:space="2" w:color="auto"/>
        </w:pBdr>
        <w:autoSpaceDE w:val="0"/>
        <w:autoSpaceDN w:val="0"/>
        <w:spacing w:before="360" w:after="140"/>
        <w:outlineLvl w:val="1"/>
        <w:rPr>
          <w:rFonts w:ascii="Arial" w:hAnsi="Arial" w:cs="Arial"/>
          <w:b/>
          <w:bCs/>
          <w:sz w:val="22"/>
          <w:szCs w:val="22"/>
        </w:rPr>
      </w:pPr>
    </w:p>
    <w:p w14:paraId="00479A1E" w14:textId="55F01E74" w:rsidR="008C1508" w:rsidRDefault="008C1508" w:rsidP="00A25A1A">
      <w:pPr>
        <w:keepNext/>
        <w:widowControl w:val="0"/>
        <w:pBdr>
          <w:top w:val="single" w:sz="6" w:space="2" w:color="auto"/>
        </w:pBdr>
        <w:autoSpaceDE w:val="0"/>
        <w:autoSpaceDN w:val="0"/>
        <w:spacing w:before="360" w:after="140"/>
        <w:outlineLvl w:val="1"/>
        <w:rPr>
          <w:rFonts w:ascii="Arial" w:hAnsi="Arial" w:cs="Arial"/>
          <w:b/>
          <w:bCs/>
          <w:sz w:val="22"/>
          <w:szCs w:val="22"/>
        </w:rPr>
      </w:pPr>
    </w:p>
    <w:p w14:paraId="77CD32C3" w14:textId="16215D47" w:rsidR="008C1508" w:rsidRDefault="008C1508" w:rsidP="00A25A1A">
      <w:pPr>
        <w:keepNext/>
        <w:widowControl w:val="0"/>
        <w:pBdr>
          <w:top w:val="single" w:sz="6" w:space="2" w:color="auto"/>
        </w:pBdr>
        <w:autoSpaceDE w:val="0"/>
        <w:autoSpaceDN w:val="0"/>
        <w:spacing w:before="360" w:after="140"/>
        <w:outlineLvl w:val="1"/>
        <w:rPr>
          <w:rFonts w:ascii="Arial" w:hAnsi="Arial" w:cs="Arial"/>
          <w:b/>
          <w:bCs/>
          <w:sz w:val="22"/>
          <w:szCs w:val="22"/>
        </w:rPr>
      </w:pPr>
    </w:p>
    <w:p w14:paraId="190418C7" w14:textId="4D3755AC" w:rsidR="008C1508" w:rsidRDefault="008C1508" w:rsidP="00A25A1A">
      <w:pPr>
        <w:keepNext/>
        <w:widowControl w:val="0"/>
        <w:pBdr>
          <w:top w:val="single" w:sz="6" w:space="2" w:color="auto"/>
        </w:pBdr>
        <w:autoSpaceDE w:val="0"/>
        <w:autoSpaceDN w:val="0"/>
        <w:spacing w:before="360" w:after="140"/>
        <w:outlineLvl w:val="1"/>
        <w:rPr>
          <w:rFonts w:ascii="Arial" w:hAnsi="Arial" w:cs="Arial"/>
          <w:b/>
          <w:bCs/>
          <w:sz w:val="22"/>
          <w:szCs w:val="22"/>
        </w:rPr>
      </w:pPr>
    </w:p>
    <w:p w14:paraId="5EDE76FB" w14:textId="178770AD" w:rsidR="008C1508" w:rsidRDefault="008C1508" w:rsidP="00A25A1A">
      <w:pPr>
        <w:keepNext/>
        <w:widowControl w:val="0"/>
        <w:pBdr>
          <w:top w:val="single" w:sz="6" w:space="2" w:color="auto"/>
        </w:pBdr>
        <w:autoSpaceDE w:val="0"/>
        <w:autoSpaceDN w:val="0"/>
        <w:spacing w:before="360" w:after="140"/>
        <w:outlineLvl w:val="1"/>
        <w:rPr>
          <w:rFonts w:ascii="Arial" w:hAnsi="Arial" w:cs="Arial"/>
          <w:b/>
          <w:bCs/>
          <w:sz w:val="22"/>
          <w:szCs w:val="22"/>
        </w:rPr>
      </w:pPr>
    </w:p>
    <w:p w14:paraId="41FA4921" w14:textId="39D45E3D" w:rsidR="008C1508" w:rsidRDefault="008C1508" w:rsidP="00A25A1A">
      <w:pPr>
        <w:keepNext/>
        <w:widowControl w:val="0"/>
        <w:pBdr>
          <w:top w:val="single" w:sz="6" w:space="2" w:color="auto"/>
        </w:pBdr>
        <w:autoSpaceDE w:val="0"/>
        <w:autoSpaceDN w:val="0"/>
        <w:spacing w:before="360" w:after="140"/>
        <w:outlineLvl w:val="1"/>
        <w:rPr>
          <w:rFonts w:ascii="Arial" w:hAnsi="Arial" w:cs="Arial"/>
          <w:b/>
          <w:bCs/>
          <w:sz w:val="22"/>
          <w:szCs w:val="22"/>
        </w:rPr>
      </w:pPr>
    </w:p>
    <w:p w14:paraId="23302F8A" w14:textId="0A9C91C2" w:rsidR="008C1508" w:rsidRDefault="008C1508" w:rsidP="00A25A1A">
      <w:pPr>
        <w:keepNext/>
        <w:widowControl w:val="0"/>
        <w:pBdr>
          <w:top w:val="single" w:sz="6" w:space="2" w:color="auto"/>
        </w:pBdr>
        <w:autoSpaceDE w:val="0"/>
        <w:autoSpaceDN w:val="0"/>
        <w:spacing w:before="360" w:after="140"/>
        <w:outlineLvl w:val="1"/>
        <w:rPr>
          <w:rFonts w:ascii="Arial" w:hAnsi="Arial" w:cs="Arial"/>
          <w:b/>
          <w:bCs/>
          <w:sz w:val="22"/>
          <w:szCs w:val="22"/>
        </w:rPr>
      </w:pPr>
    </w:p>
    <w:p w14:paraId="33908409" w14:textId="4A262ED3" w:rsidR="008C1508" w:rsidRDefault="008C1508" w:rsidP="00A25A1A">
      <w:pPr>
        <w:keepNext/>
        <w:widowControl w:val="0"/>
        <w:pBdr>
          <w:top w:val="single" w:sz="6" w:space="2" w:color="auto"/>
        </w:pBdr>
        <w:autoSpaceDE w:val="0"/>
        <w:autoSpaceDN w:val="0"/>
        <w:spacing w:before="360" w:after="140"/>
        <w:outlineLvl w:val="1"/>
        <w:rPr>
          <w:rFonts w:ascii="Arial" w:hAnsi="Arial" w:cs="Arial"/>
          <w:b/>
          <w:bCs/>
          <w:sz w:val="22"/>
          <w:szCs w:val="22"/>
        </w:rPr>
      </w:pPr>
    </w:p>
    <w:p w14:paraId="35DF4186" w14:textId="77777777" w:rsidR="008C1508" w:rsidRPr="00A25A1A" w:rsidRDefault="008C1508" w:rsidP="00A25A1A">
      <w:pPr>
        <w:keepNext/>
        <w:widowControl w:val="0"/>
        <w:pBdr>
          <w:top w:val="single" w:sz="6" w:space="2" w:color="auto"/>
        </w:pBdr>
        <w:autoSpaceDE w:val="0"/>
        <w:autoSpaceDN w:val="0"/>
        <w:spacing w:before="360" w:after="140"/>
        <w:outlineLvl w:val="1"/>
        <w:rPr>
          <w:rFonts w:ascii="Arial" w:hAnsi="Arial" w:cs="Arial"/>
          <w:b/>
          <w:bCs/>
          <w:sz w:val="22"/>
          <w:szCs w:val="22"/>
        </w:rPr>
      </w:pPr>
    </w:p>
    <w:p w14:paraId="4B3CD96F" w14:textId="77777777" w:rsidR="00996548" w:rsidRPr="00996548" w:rsidRDefault="00996548" w:rsidP="00996548">
      <w:pPr>
        <w:pStyle w:val="ListParagraph"/>
        <w:spacing w:line="330" w:lineRule="atLeast"/>
        <w:textAlignment w:val="baseline"/>
        <w:rPr>
          <w:rFonts w:ascii="Arial" w:hAnsi="Arial" w:cs="Arial"/>
          <w:b/>
          <w:bCs/>
          <w:sz w:val="22"/>
          <w:szCs w:val="22"/>
          <w:lang w:eastAsia="en-ZA"/>
        </w:rPr>
      </w:pPr>
    </w:p>
    <w:p w14:paraId="66C2EBEC" w14:textId="3AB84BB3" w:rsidR="00766B7F" w:rsidRPr="007217CE" w:rsidRDefault="00766B7F" w:rsidP="007217CE">
      <w:pPr>
        <w:pStyle w:val="ListParagraph"/>
        <w:numPr>
          <w:ilvl w:val="0"/>
          <w:numId w:val="28"/>
        </w:numPr>
        <w:spacing w:line="330" w:lineRule="atLeast"/>
        <w:textAlignment w:val="baseline"/>
        <w:rPr>
          <w:rFonts w:ascii="Arial" w:hAnsi="Arial" w:cs="Arial"/>
          <w:b/>
          <w:bCs/>
          <w:sz w:val="22"/>
          <w:szCs w:val="22"/>
          <w:lang w:eastAsia="en-ZA"/>
        </w:rPr>
      </w:pPr>
      <w:r w:rsidRPr="007217CE">
        <w:rPr>
          <w:rFonts w:ascii="Arial" w:hAnsi="Arial" w:cs="Arial"/>
          <w:b/>
          <w:bCs/>
          <w:color w:val="8A4818"/>
          <w:sz w:val="22"/>
          <w:szCs w:val="22"/>
          <w:lang w:eastAsia="en-ZA"/>
        </w:rPr>
        <w:t xml:space="preserve">BACKGROUND </w:t>
      </w:r>
      <w:r w:rsidRPr="007217CE">
        <w:rPr>
          <w:rFonts w:ascii="Arial" w:hAnsi="Arial" w:cs="Arial"/>
          <w:b/>
          <w:bCs/>
          <w:sz w:val="22"/>
          <w:szCs w:val="22"/>
          <w:lang w:eastAsia="en-ZA"/>
        </w:rPr>
        <w:t xml:space="preserve"> </w:t>
      </w:r>
    </w:p>
    <w:p w14:paraId="5EE1A1EC" w14:textId="77777777" w:rsidR="00766B7F" w:rsidRPr="003C0851" w:rsidRDefault="00766B7F" w:rsidP="00766B7F">
      <w:pPr>
        <w:textAlignment w:val="baseline"/>
        <w:rPr>
          <w:rFonts w:ascii="Arial" w:hAnsi="Arial" w:cs="Arial"/>
          <w:sz w:val="22"/>
          <w:szCs w:val="22"/>
          <w:lang w:eastAsia="en-ZA"/>
        </w:rPr>
      </w:pPr>
      <w:r w:rsidRPr="003C0851">
        <w:rPr>
          <w:rFonts w:ascii="Arial" w:hAnsi="Arial" w:cs="Arial"/>
          <w:sz w:val="22"/>
          <w:szCs w:val="22"/>
          <w:lang w:eastAsia="en-ZA"/>
        </w:rPr>
        <w:t> </w:t>
      </w:r>
    </w:p>
    <w:p w14:paraId="1E7295DC" w14:textId="77777777" w:rsidR="00766B7F" w:rsidRPr="003C0851" w:rsidRDefault="00766B7F" w:rsidP="0045241F">
      <w:pPr>
        <w:spacing w:line="360" w:lineRule="auto"/>
        <w:jc w:val="both"/>
        <w:textAlignment w:val="baseline"/>
        <w:rPr>
          <w:rFonts w:ascii="Arial" w:hAnsi="Arial" w:cs="Arial"/>
          <w:sz w:val="22"/>
          <w:szCs w:val="22"/>
          <w:lang w:eastAsia="en-ZA"/>
        </w:rPr>
      </w:pPr>
      <w:bookmarkStart w:id="0" w:name="_Hlk90984202"/>
      <w:r w:rsidRPr="003C0851">
        <w:rPr>
          <w:rFonts w:ascii="Arial" w:hAnsi="Arial" w:cs="Arial"/>
          <w:sz w:val="22"/>
          <w:szCs w:val="22"/>
          <w:lang w:eastAsia="en-ZA"/>
        </w:rPr>
        <w:t xml:space="preserve">The Department of Public Enterprises is the shareholder representative for Government with oversight responsibility over seven State Owned Companies (SOC) that operate in core sectors of the economy such as mining, defence, energy, logistics, </w:t>
      </w:r>
      <w:proofErr w:type="gramStart"/>
      <w:r w:rsidRPr="003C0851">
        <w:rPr>
          <w:rFonts w:ascii="Arial" w:hAnsi="Arial" w:cs="Arial"/>
          <w:sz w:val="22"/>
          <w:szCs w:val="22"/>
          <w:lang w:eastAsia="en-ZA"/>
        </w:rPr>
        <w:t>aviation</w:t>
      </w:r>
      <w:proofErr w:type="gramEnd"/>
      <w:r w:rsidRPr="003C0851">
        <w:rPr>
          <w:rFonts w:ascii="Arial" w:hAnsi="Arial" w:cs="Arial"/>
          <w:sz w:val="22"/>
          <w:szCs w:val="22"/>
          <w:lang w:eastAsia="en-ZA"/>
        </w:rPr>
        <w:t xml:space="preserve"> and forestry. </w:t>
      </w:r>
    </w:p>
    <w:p w14:paraId="6D2155D2" w14:textId="77777777" w:rsidR="00766B7F" w:rsidRPr="003C0851" w:rsidRDefault="00766B7F" w:rsidP="0045241F">
      <w:pPr>
        <w:spacing w:line="360" w:lineRule="auto"/>
        <w:jc w:val="both"/>
        <w:textAlignment w:val="baseline"/>
        <w:rPr>
          <w:rFonts w:ascii="Arial" w:hAnsi="Arial" w:cs="Arial"/>
          <w:sz w:val="22"/>
          <w:szCs w:val="22"/>
          <w:lang w:eastAsia="en-ZA"/>
        </w:rPr>
      </w:pPr>
    </w:p>
    <w:p w14:paraId="45A01B03" w14:textId="77777777" w:rsidR="00766B7F" w:rsidRPr="003C0851" w:rsidRDefault="00766B7F" w:rsidP="0045241F">
      <w:pPr>
        <w:spacing w:line="360" w:lineRule="auto"/>
        <w:jc w:val="both"/>
        <w:textAlignment w:val="baseline"/>
        <w:rPr>
          <w:rFonts w:ascii="Arial" w:hAnsi="Arial" w:cs="Arial"/>
          <w:sz w:val="22"/>
          <w:szCs w:val="22"/>
          <w:lang w:eastAsia="en-ZA"/>
        </w:rPr>
      </w:pPr>
      <w:r w:rsidRPr="003C0851">
        <w:rPr>
          <w:rFonts w:ascii="Arial" w:hAnsi="Arial" w:cs="Arial"/>
          <w:sz w:val="22"/>
          <w:szCs w:val="22"/>
          <w:lang w:eastAsia="en-ZA"/>
        </w:rPr>
        <w:t xml:space="preserve">The SOC in the DPE portfolio </w:t>
      </w:r>
      <w:proofErr w:type="gramStart"/>
      <w:r w:rsidRPr="003C0851">
        <w:rPr>
          <w:rFonts w:ascii="Arial" w:hAnsi="Arial" w:cs="Arial"/>
          <w:sz w:val="22"/>
          <w:szCs w:val="22"/>
          <w:lang w:eastAsia="en-ZA"/>
        </w:rPr>
        <w:t>are</w:t>
      </w:r>
      <w:proofErr w:type="gramEnd"/>
      <w:r w:rsidRPr="003C0851">
        <w:rPr>
          <w:rFonts w:ascii="Arial" w:hAnsi="Arial" w:cs="Arial"/>
          <w:sz w:val="22"/>
          <w:szCs w:val="22"/>
          <w:lang w:eastAsia="en-ZA"/>
        </w:rPr>
        <w:t xml:space="preserve"> namely: Eskom, Transnet, Denel, South African Airways (SAA), South African Forestry Company Limited (SAFCOL), Alexkor and SA Express. </w:t>
      </w:r>
    </w:p>
    <w:p w14:paraId="6BE2EBC7" w14:textId="77777777" w:rsidR="00766B7F" w:rsidRPr="003C0851" w:rsidRDefault="00766B7F" w:rsidP="0045241F">
      <w:pPr>
        <w:spacing w:line="360" w:lineRule="auto"/>
        <w:jc w:val="both"/>
        <w:textAlignment w:val="baseline"/>
        <w:rPr>
          <w:rFonts w:ascii="Arial" w:hAnsi="Arial" w:cs="Arial"/>
          <w:sz w:val="22"/>
          <w:szCs w:val="22"/>
          <w:lang w:eastAsia="en-ZA"/>
        </w:rPr>
      </w:pPr>
    </w:p>
    <w:p w14:paraId="110DD386" w14:textId="55C4AEBB" w:rsidR="00766B7F" w:rsidRPr="003C0851" w:rsidRDefault="00766B7F" w:rsidP="0045241F">
      <w:pPr>
        <w:spacing w:line="360" w:lineRule="auto"/>
        <w:jc w:val="both"/>
        <w:textAlignment w:val="baseline"/>
        <w:rPr>
          <w:rFonts w:ascii="Arial" w:hAnsi="Arial" w:cs="Arial"/>
          <w:sz w:val="22"/>
          <w:szCs w:val="22"/>
          <w:lang w:eastAsia="en-ZA"/>
        </w:rPr>
      </w:pPr>
      <w:r w:rsidRPr="003C0851">
        <w:rPr>
          <w:rFonts w:ascii="Arial" w:hAnsi="Arial" w:cs="Arial"/>
          <w:sz w:val="22"/>
          <w:szCs w:val="22"/>
          <w:lang w:eastAsia="en-ZA"/>
        </w:rPr>
        <w:t>The</w:t>
      </w:r>
      <w:r w:rsidR="002E0064" w:rsidRPr="003C0851">
        <w:rPr>
          <w:rFonts w:ascii="Arial" w:hAnsi="Arial" w:cs="Arial"/>
          <w:sz w:val="22"/>
          <w:szCs w:val="22"/>
          <w:lang w:eastAsia="en-ZA"/>
        </w:rPr>
        <w:t>se SOCs</w:t>
      </w:r>
      <w:r w:rsidRPr="003C0851">
        <w:rPr>
          <w:rFonts w:ascii="Arial" w:hAnsi="Arial" w:cs="Arial"/>
          <w:sz w:val="22"/>
          <w:szCs w:val="22"/>
          <w:lang w:eastAsia="en-ZA"/>
        </w:rPr>
        <w:t xml:space="preserve"> play a key role in enabling economic growth, creating </w:t>
      </w:r>
      <w:proofErr w:type="gramStart"/>
      <w:r w:rsidRPr="003C0851">
        <w:rPr>
          <w:rFonts w:ascii="Arial" w:hAnsi="Arial" w:cs="Arial"/>
          <w:sz w:val="22"/>
          <w:szCs w:val="22"/>
          <w:lang w:eastAsia="en-ZA"/>
        </w:rPr>
        <w:t>jobs</w:t>
      </w:r>
      <w:proofErr w:type="gramEnd"/>
      <w:r w:rsidRPr="003C0851">
        <w:rPr>
          <w:rFonts w:ascii="Arial" w:hAnsi="Arial" w:cs="Arial"/>
          <w:sz w:val="22"/>
          <w:szCs w:val="22"/>
          <w:lang w:eastAsia="en-ZA"/>
        </w:rPr>
        <w:t xml:space="preserve"> and promoting the industrialisation and the transformation of the economy. The Department is the primary interface between Government and the SOC</w:t>
      </w:r>
      <w:r w:rsidR="002E0064" w:rsidRPr="003C0851">
        <w:rPr>
          <w:rFonts w:ascii="Arial" w:hAnsi="Arial" w:cs="Arial"/>
          <w:sz w:val="22"/>
          <w:szCs w:val="22"/>
          <w:lang w:eastAsia="en-ZA"/>
        </w:rPr>
        <w:t>s</w:t>
      </w:r>
      <w:r w:rsidRPr="003C0851">
        <w:rPr>
          <w:rFonts w:ascii="Arial" w:hAnsi="Arial" w:cs="Arial"/>
          <w:sz w:val="22"/>
          <w:szCs w:val="22"/>
          <w:lang w:eastAsia="en-ZA"/>
        </w:rPr>
        <w:t xml:space="preserve"> concerned and, in addition to oversight, provides input to the formulation of policy, legislation and regulation.</w:t>
      </w:r>
    </w:p>
    <w:p w14:paraId="6F6D43D5" w14:textId="77777777" w:rsidR="00996548" w:rsidRPr="003C0851" w:rsidRDefault="00996548" w:rsidP="00766B7F">
      <w:pPr>
        <w:jc w:val="both"/>
        <w:textAlignment w:val="baseline"/>
        <w:rPr>
          <w:rFonts w:ascii="Arial" w:hAnsi="Arial" w:cs="Arial"/>
          <w:sz w:val="22"/>
          <w:szCs w:val="22"/>
          <w:lang w:eastAsia="en-ZA"/>
        </w:rPr>
      </w:pPr>
    </w:p>
    <w:p w14:paraId="003863DD" w14:textId="5C0600CE" w:rsidR="00766B7F" w:rsidRDefault="00766B7F" w:rsidP="00766B7F">
      <w:pPr>
        <w:pStyle w:val="ListParagraph"/>
        <w:numPr>
          <w:ilvl w:val="0"/>
          <w:numId w:val="28"/>
        </w:numPr>
        <w:spacing w:line="330" w:lineRule="atLeast"/>
        <w:jc w:val="both"/>
        <w:textAlignment w:val="baseline"/>
        <w:rPr>
          <w:rFonts w:ascii="Arial" w:hAnsi="Arial" w:cs="Arial"/>
          <w:b/>
          <w:bCs/>
          <w:color w:val="8A4818"/>
          <w:sz w:val="22"/>
          <w:szCs w:val="22"/>
          <w:lang w:eastAsia="en-ZA"/>
        </w:rPr>
      </w:pPr>
      <w:bookmarkStart w:id="1" w:name="_Hlk90984330"/>
      <w:bookmarkEnd w:id="0"/>
      <w:r w:rsidRPr="007217CE">
        <w:rPr>
          <w:rFonts w:ascii="Arial" w:hAnsi="Arial" w:cs="Arial"/>
          <w:b/>
          <w:bCs/>
          <w:color w:val="8A4818"/>
          <w:sz w:val="22"/>
          <w:szCs w:val="22"/>
          <w:lang w:eastAsia="en-ZA"/>
        </w:rPr>
        <w:lastRenderedPageBreak/>
        <w:t>OUR VISION</w:t>
      </w:r>
    </w:p>
    <w:p w14:paraId="6D59BDD8" w14:textId="77777777" w:rsidR="00A24267" w:rsidRPr="00A24267" w:rsidRDefault="00A24267" w:rsidP="00A24267">
      <w:pPr>
        <w:pStyle w:val="ListParagraph"/>
        <w:spacing w:line="330" w:lineRule="atLeast"/>
        <w:jc w:val="both"/>
        <w:textAlignment w:val="baseline"/>
        <w:rPr>
          <w:rFonts w:ascii="Arial" w:hAnsi="Arial" w:cs="Arial"/>
          <w:b/>
          <w:bCs/>
          <w:color w:val="8A4818"/>
          <w:sz w:val="22"/>
          <w:szCs w:val="22"/>
          <w:lang w:eastAsia="en-ZA"/>
        </w:rPr>
      </w:pPr>
    </w:p>
    <w:p w14:paraId="6BCAFE36" w14:textId="229B81BA" w:rsidR="00766B7F" w:rsidRPr="003C0851" w:rsidRDefault="00766B7F" w:rsidP="0045241F">
      <w:pPr>
        <w:spacing w:line="360" w:lineRule="auto"/>
        <w:jc w:val="both"/>
        <w:textAlignment w:val="baseline"/>
        <w:rPr>
          <w:rFonts w:ascii="Arial" w:hAnsi="Arial" w:cs="Arial"/>
          <w:sz w:val="22"/>
          <w:szCs w:val="22"/>
          <w:lang w:eastAsia="en-ZA"/>
        </w:rPr>
      </w:pPr>
      <w:r w:rsidRPr="003C0851">
        <w:rPr>
          <w:rFonts w:ascii="Arial" w:hAnsi="Arial" w:cs="Arial"/>
          <w:sz w:val="22"/>
          <w:szCs w:val="22"/>
          <w:lang w:eastAsia="en-ZA"/>
        </w:rPr>
        <w:t>To create an enabling environment in which SOCs add real economic value by focusing on operational excellence, commercial viability, and fiscal prudence. This will drive developmental objectives, industrialisation, job creation and skills development.</w:t>
      </w:r>
    </w:p>
    <w:p w14:paraId="6587531A" w14:textId="77777777" w:rsidR="00766B7F" w:rsidRPr="003C0851" w:rsidRDefault="00766B7F" w:rsidP="0045241F">
      <w:pPr>
        <w:spacing w:line="360" w:lineRule="auto"/>
        <w:jc w:val="both"/>
        <w:textAlignment w:val="baseline"/>
        <w:rPr>
          <w:rFonts w:ascii="Arial" w:hAnsi="Arial" w:cs="Arial"/>
          <w:sz w:val="22"/>
          <w:szCs w:val="22"/>
          <w:lang w:eastAsia="en-ZA"/>
        </w:rPr>
      </w:pPr>
    </w:p>
    <w:p w14:paraId="138C0575" w14:textId="66B66071" w:rsidR="00766B7F" w:rsidRPr="007217CE" w:rsidRDefault="00766B7F" w:rsidP="007217CE">
      <w:pPr>
        <w:pStyle w:val="ListParagraph"/>
        <w:numPr>
          <w:ilvl w:val="0"/>
          <w:numId w:val="28"/>
        </w:numPr>
        <w:spacing w:line="330" w:lineRule="atLeast"/>
        <w:jc w:val="both"/>
        <w:textAlignment w:val="baseline"/>
        <w:rPr>
          <w:rFonts w:ascii="Arial" w:hAnsi="Arial" w:cs="Arial"/>
          <w:b/>
          <w:bCs/>
          <w:color w:val="8A4818"/>
          <w:sz w:val="22"/>
          <w:szCs w:val="22"/>
          <w:lang w:eastAsia="en-ZA"/>
        </w:rPr>
      </w:pPr>
      <w:r w:rsidRPr="007217CE">
        <w:rPr>
          <w:rFonts w:ascii="Arial" w:hAnsi="Arial" w:cs="Arial"/>
          <w:b/>
          <w:bCs/>
          <w:color w:val="8A4818"/>
          <w:sz w:val="22"/>
          <w:szCs w:val="22"/>
          <w:lang w:eastAsia="en-ZA"/>
        </w:rPr>
        <w:t>OUR MISSION</w:t>
      </w:r>
    </w:p>
    <w:p w14:paraId="7DBA1A63" w14:textId="77777777" w:rsidR="00766B7F" w:rsidRPr="003C0851" w:rsidRDefault="00766B7F" w:rsidP="00766B7F">
      <w:pPr>
        <w:jc w:val="both"/>
        <w:textAlignment w:val="baseline"/>
        <w:rPr>
          <w:rFonts w:ascii="Arial" w:hAnsi="Arial" w:cs="Arial"/>
          <w:b/>
          <w:bCs/>
          <w:color w:val="8A4818"/>
          <w:sz w:val="22"/>
          <w:szCs w:val="22"/>
          <w:lang w:eastAsia="en-ZA"/>
        </w:rPr>
      </w:pPr>
    </w:p>
    <w:p w14:paraId="679353B4" w14:textId="0E5BD713" w:rsidR="00766B7F" w:rsidRPr="003C0851" w:rsidRDefault="00766B7F" w:rsidP="00766B7F">
      <w:pPr>
        <w:jc w:val="both"/>
        <w:textAlignment w:val="baseline"/>
        <w:rPr>
          <w:rFonts w:ascii="Arial" w:hAnsi="Arial" w:cs="Arial"/>
          <w:color w:val="8A4818"/>
          <w:sz w:val="22"/>
          <w:szCs w:val="22"/>
          <w:lang w:eastAsia="en-ZA"/>
        </w:rPr>
      </w:pPr>
      <w:r w:rsidRPr="003C0851">
        <w:rPr>
          <w:rFonts w:ascii="Arial" w:hAnsi="Arial" w:cs="Arial"/>
          <w:sz w:val="22"/>
          <w:szCs w:val="22"/>
          <w:lang w:eastAsia="en-ZA"/>
        </w:rPr>
        <w:t>To provide clear strategic direction and oversight to the Department’s SOCs, seeking to ensure that</w:t>
      </w:r>
      <w:r w:rsidRPr="003C0851">
        <w:rPr>
          <w:rFonts w:ascii="Arial" w:hAnsi="Arial" w:cs="Arial"/>
          <w:color w:val="8A4818"/>
          <w:sz w:val="22"/>
          <w:szCs w:val="22"/>
          <w:lang w:eastAsia="en-ZA"/>
        </w:rPr>
        <w:t>:</w:t>
      </w:r>
    </w:p>
    <w:p w14:paraId="7456B9CF" w14:textId="77777777" w:rsidR="00766B7F" w:rsidRPr="003C0851" w:rsidRDefault="00766B7F" w:rsidP="00766B7F">
      <w:pPr>
        <w:jc w:val="both"/>
        <w:textAlignment w:val="baseline"/>
        <w:rPr>
          <w:rFonts w:ascii="Arial" w:hAnsi="Arial" w:cs="Arial"/>
          <w:color w:val="8A4818"/>
          <w:sz w:val="22"/>
          <w:szCs w:val="22"/>
          <w:lang w:eastAsia="en-ZA"/>
        </w:rPr>
      </w:pPr>
    </w:p>
    <w:p w14:paraId="19FF1774" w14:textId="78772774" w:rsidR="00766B7F" w:rsidRPr="003C0851" w:rsidRDefault="00766B7F" w:rsidP="0045241F">
      <w:pPr>
        <w:pStyle w:val="ListParagraph"/>
        <w:numPr>
          <w:ilvl w:val="0"/>
          <w:numId w:val="24"/>
        </w:numPr>
        <w:spacing w:line="360" w:lineRule="auto"/>
        <w:jc w:val="both"/>
        <w:textAlignment w:val="baseline"/>
        <w:rPr>
          <w:rFonts w:ascii="Arial" w:hAnsi="Arial" w:cs="Arial"/>
          <w:sz w:val="22"/>
          <w:szCs w:val="22"/>
          <w:lang w:eastAsia="en-ZA"/>
        </w:rPr>
      </w:pPr>
      <w:r w:rsidRPr="003C0851">
        <w:rPr>
          <w:rFonts w:ascii="Arial" w:hAnsi="Arial" w:cs="Arial"/>
          <w:sz w:val="22"/>
          <w:szCs w:val="22"/>
          <w:lang w:eastAsia="en-ZA"/>
        </w:rPr>
        <w:t>They are financially sustainable, adequately funded and operationally robust.</w:t>
      </w:r>
    </w:p>
    <w:p w14:paraId="6A3388AB" w14:textId="67A0856E" w:rsidR="00766B7F" w:rsidRPr="003C0851" w:rsidRDefault="00766B7F" w:rsidP="0045241F">
      <w:pPr>
        <w:pStyle w:val="ListParagraph"/>
        <w:numPr>
          <w:ilvl w:val="0"/>
          <w:numId w:val="24"/>
        </w:numPr>
        <w:spacing w:line="360" w:lineRule="auto"/>
        <w:jc w:val="both"/>
        <w:textAlignment w:val="baseline"/>
        <w:rPr>
          <w:rFonts w:ascii="Arial" w:hAnsi="Arial" w:cs="Arial"/>
          <w:sz w:val="22"/>
          <w:szCs w:val="22"/>
          <w:lang w:eastAsia="en-ZA"/>
        </w:rPr>
      </w:pPr>
      <w:r w:rsidRPr="003C0851">
        <w:rPr>
          <w:rFonts w:ascii="Arial" w:hAnsi="Arial" w:cs="Arial"/>
          <w:sz w:val="22"/>
          <w:szCs w:val="22"/>
          <w:lang w:eastAsia="en-ZA"/>
        </w:rPr>
        <w:t>Their operating models keep pace with global development and innovation.</w:t>
      </w:r>
    </w:p>
    <w:p w14:paraId="560EE58E" w14:textId="06CB260D" w:rsidR="00766B7F" w:rsidRPr="003C0851" w:rsidRDefault="00766B7F" w:rsidP="0045241F">
      <w:pPr>
        <w:pStyle w:val="ListParagraph"/>
        <w:numPr>
          <w:ilvl w:val="0"/>
          <w:numId w:val="24"/>
        </w:numPr>
        <w:spacing w:line="360" w:lineRule="auto"/>
        <w:jc w:val="both"/>
        <w:textAlignment w:val="baseline"/>
        <w:rPr>
          <w:rFonts w:ascii="Arial" w:hAnsi="Arial" w:cs="Arial"/>
          <w:sz w:val="22"/>
          <w:szCs w:val="22"/>
          <w:lang w:eastAsia="en-ZA"/>
        </w:rPr>
      </w:pPr>
      <w:r w:rsidRPr="003C0851">
        <w:rPr>
          <w:rFonts w:ascii="Arial" w:hAnsi="Arial" w:cs="Arial"/>
          <w:sz w:val="22"/>
          <w:szCs w:val="22"/>
          <w:lang w:eastAsia="en-ZA"/>
        </w:rPr>
        <w:t xml:space="preserve">They provide reliable, </w:t>
      </w:r>
      <w:proofErr w:type="gramStart"/>
      <w:r w:rsidRPr="003C0851">
        <w:rPr>
          <w:rFonts w:ascii="Arial" w:hAnsi="Arial" w:cs="Arial"/>
          <w:sz w:val="22"/>
          <w:szCs w:val="22"/>
          <w:lang w:eastAsia="en-ZA"/>
        </w:rPr>
        <w:t>high-quality</w:t>
      </w:r>
      <w:proofErr w:type="gramEnd"/>
      <w:r w:rsidRPr="003C0851">
        <w:rPr>
          <w:rFonts w:ascii="Arial" w:hAnsi="Arial" w:cs="Arial"/>
          <w:sz w:val="22"/>
          <w:szCs w:val="22"/>
          <w:lang w:eastAsia="en-ZA"/>
        </w:rPr>
        <w:t xml:space="preserve"> and cost-effective services and infrastructure to industry and our citizens.</w:t>
      </w:r>
    </w:p>
    <w:p w14:paraId="1F653DBB" w14:textId="470E4C39" w:rsidR="00412B29" w:rsidRPr="00A8742C" w:rsidRDefault="00766B7F" w:rsidP="00A8742C">
      <w:pPr>
        <w:pStyle w:val="ListParagraph"/>
        <w:numPr>
          <w:ilvl w:val="0"/>
          <w:numId w:val="24"/>
        </w:numPr>
        <w:spacing w:line="360" w:lineRule="auto"/>
        <w:jc w:val="both"/>
        <w:textAlignment w:val="baseline"/>
        <w:rPr>
          <w:rFonts w:ascii="Arial" w:hAnsi="Arial" w:cs="Arial"/>
          <w:sz w:val="22"/>
          <w:szCs w:val="22"/>
          <w:lang w:eastAsia="en-ZA"/>
        </w:rPr>
      </w:pPr>
      <w:r w:rsidRPr="003C0851">
        <w:rPr>
          <w:rFonts w:ascii="Arial" w:hAnsi="Arial" w:cs="Arial"/>
          <w:sz w:val="22"/>
          <w:szCs w:val="22"/>
          <w:lang w:eastAsia="en-ZA"/>
        </w:rPr>
        <w:t>They secure investment and funding for strategic industrial development; and they align with national developmental objectives.</w:t>
      </w:r>
      <w:bookmarkEnd w:id="1"/>
    </w:p>
    <w:p w14:paraId="6F789E8F" w14:textId="0167C971" w:rsidR="00412B29" w:rsidRDefault="00412B29" w:rsidP="00CD0267">
      <w:pPr>
        <w:autoSpaceDE w:val="0"/>
        <w:autoSpaceDN w:val="0"/>
        <w:adjustRightInd w:val="0"/>
        <w:ind w:left="780"/>
        <w:rPr>
          <w:rFonts w:ascii="Arial" w:eastAsia="Calibri" w:hAnsi="Arial" w:cs="Arial"/>
          <w:color w:val="000000"/>
          <w:sz w:val="22"/>
          <w:szCs w:val="22"/>
          <w:lang w:val="en-ZA"/>
        </w:rPr>
      </w:pPr>
    </w:p>
    <w:p w14:paraId="05A7A056" w14:textId="77777777" w:rsidR="00412B29" w:rsidRPr="003C0851" w:rsidRDefault="00412B29" w:rsidP="00CD0267">
      <w:pPr>
        <w:autoSpaceDE w:val="0"/>
        <w:autoSpaceDN w:val="0"/>
        <w:adjustRightInd w:val="0"/>
        <w:ind w:left="780"/>
        <w:rPr>
          <w:rFonts w:ascii="Arial" w:eastAsia="Calibri" w:hAnsi="Arial" w:cs="Arial"/>
          <w:color w:val="000000"/>
          <w:sz w:val="22"/>
          <w:szCs w:val="22"/>
          <w:lang w:val="en-ZA"/>
        </w:rPr>
      </w:pPr>
    </w:p>
    <w:p w14:paraId="2E2F74F5" w14:textId="1AB406D1" w:rsidR="001A5EFE" w:rsidRPr="007217CE" w:rsidRDefault="00C000BA" w:rsidP="007217CE">
      <w:pPr>
        <w:pStyle w:val="ListParagraph"/>
        <w:numPr>
          <w:ilvl w:val="0"/>
          <w:numId w:val="28"/>
        </w:numPr>
        <w:spacing w:after="200" w:line="360" w:lineRule="auto"/>
        <w:jc w:val="both"/>
        <w:rPr>
          <w:rFonts w:ascii="Arial" w:eastAsia="Batang" w:hAnsi="Arial" w:cs="Arial"/>
          <w:b/>
          <w:color w:val="000000"/>
          <w:sz w:val="22"/>
          <w:szCs w:val="22"/>
          <w:lang w:val="en-ZA"/>
        </w:rPr>
      </w:pPr>
      <w:r w:rsidRPr="007217CE">
        <w:rPr>
          <w:rFonts w:ascii="Arial" w:eastAsia="Batang" w:hAnsi="Arial" w:cs="Arial"/>
          <w:b/>
          <w:color w:val="000000"/>
          <w:sz w:val="22"/>
          <w:szCs w:val="22"/>
          <w:lang w:val="en-ZA"/>
        </w:rPr>
        <w:t>SCOPE OF WORK</w:t>
      </w:r>
    </w:p>
    <w:p w14:paraId="41CE7849" w14:textId="37E96965" w:rsidR="005C1FD2" w:rsidRPr="00F25806" w:rsidRDefault="004D5FFE" w:rsidP="00F25806">
      <w:pPr>
        <w:tabs>
          <w:tab w:val="left" w:pos="567"/>
        </w:tabs>
        <w:spacing w:line="360" w:lineRule="auto"/>
        <w:ind w:left="360"/>
        <w:jc w:val="both"/>
        <w:rPr>
          <w:rFonts w:ascii="Arial" w:hAnsi="Arial" w:cs="Arial"/>
          <w:sz w:val="22"/>
          <w:szCs w:val="22"/>
        </w:rPr>
      </w:pPr>
      <w:r w:rsidRPr="003C0851">
        <w:rPr>
          <w:rFonts w:ascii="Arial" w:eastAsia="Arial" w:hAnsi="Arial" w:cs="Arial"/>
          <w:color w:val="000000"/>
          <w:sz w:val="22"/>
          <w:szCs w:val="22"/>
          <w:lang w:val="en-ZA"/>
        </w:rPr>
        <w:t>Department of Public Enterprise</w:t>
      </w:r>
      <w:r w:rsidR="001E7F8E" w:rsidRPr="003C0851">
        <w:rPr>
          <w:rFonts w:ascii="Arial" w:eastAsia="Arial" w:hAnsi="Arial" w:cs="Arial"/>
          <w:color w:val="000000"/>
          <w:sz w:val="22"/>
          <w:szCs w:val="22"/>
          <w:lang w:val="en-ZA"/>
        </w:rPr>
        <w:t xml:space="preserve"> hereby requests assistance with the quotations for</w:t>
      </w:r>
      <w:r w:rsidR="00EB54F8" w:rsidRPr="003C0851">
        <w:rPr>
          <w:rFonts w:ascii="Arial" w:eastAsia="Arial" w:hAnsi="Arial" w:cs="Arial"/>
          <w:color w:val="000000"/>
          <w:sz w:val="22"/>
          <w:szCs w:val="22"/>
          <w:lang w:val="en-ZA"/>
        </w:rPr>
        <w:t xml:space="preserve"> </w:t>
      </w:r>
      <w:r w:rsidR="00A8742C">
        <w:rPr>
          <w:rFonts w:ascii="Arial" w:hAnsi="Arial" w:cs="Arial"/>
          <w:sz w:val="22"/>
          <w:szCs w:val="22"/>
        </w:rPr>
        <w:t xml:space="preserve">the supply and delivery of stationery for the </w:t>
      </w:r>
      <w:r w:rsidR="00412615">
        <w:rPr>
          <w:rFonts w:ascii="Arial" w:hAnsi="Arial" w:cs="Arial"/>
          <w:sz w:val="22"/>
          <w:szCs w:val="22"/>
        </w:rPr>
        <w:t>Office of the CFO</w:t>
      </w:r>
      <w:r w:rsidR="00F12524">
        <w:rPr>
          <w:rFonts w:ascii="Arial" w:hAnsi="Arial" w:cs="Arial"/>
          <w:sz w:val="22"/>
          <w:szCs w:val="22"/>
          <w:lang w:val="en-ZA"/>
        </w:rPr>
        <w:t>.</w:t>
      </w:r>
    </w:p>
    <w:p w14:paraId="144E3815" w14:textId="77777777" w:rsidR="0045241F" w:rsidRDefault="0045241F" w:rsidP="007B2862">
      <w:pPr>
        <w:tabs>
          <w:tab w:val="left" w:pos="567"/>
        </w:tabs>
        <w:spacing w:line="360" w:lineRule="auto"/>
        <w:jc w:val="both"/>
        <w:rPr>
          <w:rFonts w:ascii="Arial" w:hAnsi="Arial" w:cs="Arial"/>
          <w:b/>
          <w:bCs/>
          <w:sz w:val="22"/>
          <w:szCs w:val="22"/>
        </w:rPr>
      </w:pPr>
    </w:p>
    <w:p w14:paraId="54533066" w14:textId="490C173F" w:rsidR="009A15B4" w:rsidRDefault="009A15B4" w:rsidP="007217CE">
      <w:pPr>
        <w:pStyle w:val="ListParagraph"/>
        <w:numPr>
          <w:ilvl w:val="1"/>
          <w:numId w:val="31"/>
        </w:numPr>
        <w:spacing w:after="200" w:line="360" w:lineRule="auto"/>
        <w:jc w:val="both"/>
        <w:rPr>
          <w:rFonts w:ascii="Arial" w:hAnsi="Arial" w:cs="Arial"/>
          <w:b/>
          <w:bCs/>
          <w:sz w:val="22"/>
          <w:szCs w:val="22"/>
        </w:rPr>
      </w:pPr>
      <w:r w:rsidRPr="007217CE">
        <w:rPr>
          <w:rFonts w:ascii="Arial" w:hAnsi="Arial" w:cs="Arial"/>
          <w:b/>
          <w:bCs/>
          <w:sz w:val="22"/>
          <w:szCs w:val="22"/>
        </w:rPr>
        <w:t>Specification</w:t>
      </w:r>
    </w:p>
    <w:p w14:paraId="3EE810C2" w14:textId="1EE754EC" w:rsidR="00F25806" w:rsidRPr="00F25806" w:rsidRDefault="008F347F" w:rsidP="00F25806">
      <w:pPr>
        <w:spacing w:after="200" w:line="360" w:lineRule="auto"/>
        <w:jc w:val="both"/>
        <w:rPr>
          <w:rFonts w:ascii="Arial" w:hAnsi="Arial" w:cs="Arial"/>
          <w:b/>
          <w:bCs/>
          <w:sz w:val="22"/>
          <w:szCs w:val="22"/>
        </w:rPr>
      </w:pPr>
      <w:r>
        <w:rPr>
          <w:rFonts w:ascii="Arial" w:hAnsi="Arial" w:cs="Arial"/>
          <w:sz w:val="22"/>
          <w:szCs w:val="22"/>
        </w:rPr>
        <w:t>A d</w:t>
      </w:r>
      <w:r w:rsidR="00267AC1" w:rsidRPr="00267AC1">
        <w:rPr>
          <w:rFonts w:ascii="Arial" w:hAnsi="Arial" w:cs="Arial"/>
          <w:sz w:val="22"/>
          <w:szCs w:val="22"/>
        </w:rPr>
        <w:t xml:space="preserve">etailed </w:t>
      </w:r>
      <w:r w:rsidR="00412615">
        <w:rPr>
          <w:rFonts w:ascii="Arial" w:hAnsi="Arial" w:cs="Arial"/>
          <w:sz w:val="22"/>
          <w:szCs w:val="22"/>
        </w:rPr>
        <w:t xml:space="preserve">list of stationery required </w:t>
      </w:r>
      <w:r w:rsidR="00BC0C48">
        <w:rPr>
          <w:rFonts w:ascii="Arial" w:hAnsi="Arial" w:cs="Arial"/>
          <w:sz w:val="22"/>
          <w:szCs w:val="22"/>
        </w:rPr>
        <w:t xml:space="preserve">as per </w:t>
      </w:r>
      <w:r w:rsidR="00F25806" w:rsidRPr="00F25806">
        <w:rPr>
          <w:rFonts w:ascii="Arial" w:hAnsi="Arial" w:cs="Arial"/>
          <w:sz w:val="22"/>
          <w:szCs w:val="22"/>
        </w:rPr>
        <w:t xml:space="preserve">pricing schedule attached as </w:t>
      </w:r>
      <w:r w:rsidR="00F25806" w:rsidRPr="00F25806">
        <w:rPr>
          <w:rFonts w:ascii="Arial" w:hAnsi="Arial" w:cs="Arial"/>
          <w:b/>
          <w:bCs/>
          <w:sz w:val="22"/>
          <w:szCs w:val="22"/>
        </w:rPr>
        <w:t xml:space="preserve">Annexure </w:t>
      </w:r>
      <w:r w:rsidR="00A51CF3" w:rsidRPr="00F25806">
        <w:rPr>
          <w:rFonts w:ascii="Arial" w:hAnsi="Arial" w:cs="Arial"/>
          <w:b/>
          <w:bCs/>
          <w:sz w:val="22"/>
          <w:szCs w:val="22"/>
        </w:rPr>
        <w:t>A</w:t>
      </w:r>
      <w:r w:rsidR="00412615">
        <w:rPr>
          <w:rFonts w:ascii="Arial" w:hAnsi="Arial" w:cs="Arial"/>
          <w:b/>
          <w:bCs/>
          <w:sz w:val="22"/>
          <w:szCs w:val="22"/>
        </w:rPr>
        <w:t>.</w:t>
      </w:r>
    </w:p>
    <w:p w14:paraId="73F7F019" w14:textId="7EEC767E" w:rsidR="009C06F1" w:rsidRPr="003C0851" w:rsidRDefault="00B14D41" w:rsidP="007217CE">
      <w:pPr>
        <w:pStyle w:val="ListParagraph"/>
        <w:numPr>
          <w:ilvl w:val="0"/>
          <w:numId w:val="28"/>
        </w:numPr>
        <w:tabs>
          <w:tab w:val="left" w:pos="567"/>
        </w:tabs>
        <w:spacing w:line="360" w:lineRule="auto"/>
        <w:jc w:val="both"/>
        <w:rPr>
          <w:rFonts w:ascii="Arial" w:eastAsia="Calibri" w:hAnsi="Arial" w:cs="Arial"/>
          <w:b/>
          <w:bCs/>
          <w:color w:val="000000"/>
          <w:sz w:val="22"/>
          <w:szCs w:val="22"/>
          <w:lang w:val="en-GB"/>
        </w:rPr>
      </w:pPr>
      <w:r w:rsidRPr="003C0851">
        <w:rPr>
          <w:rFonts w:ascii="Arial" w:eastAsia="Calibri" w:hAnsi="Arial" w:cs="Arial"/>
          <w:b/>
          <w:bCs/>
          <w:color w:val="000000"/>
          <w:sz w:val="22"/>
          <w:szCs w:val="22"/>
          <w:lang w:val="en-GB"/>
        </w:rPr>
        <w:t xml:space="preserve"> EVALUATION</w:t>
      </w:r>
      <w:r w:rsidR="009C06F1" w:rsidRPr="003C0851">
        <w:rPr>
          <w:rFonts w:ascii="Arial" w:eastAsia="Calibri" w:hAnsi="Arial" w:cs="Arial"/>
          <w:b/>
          <w:bCs/>
          <w:color w:val="000000"/>
          <w:sz w:val="22"/>
          <w:szCs w:val="22"/>
          <w:lang w:val="en-GB"/>
        </w:rPr>
        <w:t xml:space="preserve"> CRITERIA</w:t>
      </w:r>
    </w:p>
    <w:p w14:paraId="73F49C22" w14:textId="43ABE10B" w:rsidR="00996548" w:rsidRPr="00BC0C48" w:rsidRDefault="009C06F1" w:rsidP="009C06F1">
      <w:pPr>
        <w:tabs>
          <w:tab w:val="left" w:pos="567"/>
        </w:tabs>
        <w:spacing w:line="360" w:lineRule="auto"/>
        <w:jc w:val="both"/>
        <w:rPr>
          <w:rFonts w:ascii="Arial" w:eastAsia="Calibri" w:hAnsi="Arial" w:cs="Arial"/>
          <w:color w:val="000000"/>
          <w:sz w:val="22"/>
          <w:szCs w:val="22"/>
          <w:lang w:val="en-ZA"/>
        </w:rPr>
      </w:pPr>
      <w:proofErr w:type="gramStart"/>
      <w:r w:rsidRPr="003C0851">
        <w:rPr>
          <w:rFonts w:ascii="Arial" w:eastAsia="Calibri" w:hAnsi="Arial" w:cs="Arial"/>
          <w:color w:val="000000"/>
          <w:sz w:val="22"/>
          <w:szCs w:val="22"/>
          <w:lang w:val="en-ZA"/>
        </w:rPr>
        <w:t>In order to</w:t>
      </w:r>
      <w:proofErr w:type="gramEnd"/>
      <w:r w:rsidRPr="003C0851">
        <w:rPr>
          <w:rFonts w:ascii="Arial" w:eastAsia="Calibri" w:hAnsi="Arial" w:cs="Arial"/>
          <w:color w:val="000000"/>
          <w:sz w:val="22"/>
          <w:szCs w:val="22"/>
          <w:lang w:val="en-ZA"/>
        </w:rPr>
        <w:t xml:space="preserve"> facilitate a transparent selection process that allows equal opportunity to all bidders, </w:t>
      </w:r>
      <w:r w:rsidR="004D5FFE" w:rsidRPr="003C0851">
        <w:rPr>
          <w:rFonts w:ascii="Arial" w:eastAsia="Calibri" w:hAnsi="Arial" w:cs="Arial"/>
          <w:color w:val="000000"/>
          <w:sz w:val="22"/>
          <w:szCs w:val="22"/>
          <w:lang w:val="en-ZA"/>
        </w:rPr>
        <w:t>DPE</w:t>
      </w:r>
      <w:r w:rsidRPr="003C0851">
        <w:rPr>
          <w:rFonts w:ascii="Arial" w:eastAsia="Calibri" w:hAnsi="Arial" w:cs="Arial"/>
          <w:color w:val="000000"/>
          <w:sz w:val="22"/>
          <w:szCs w:val="22"/>
          <w:lang w:val="en-ZA"/>
        </w:rPr>
        <w:t xml:space="preserve"> has a Su</w:t>
      </w:r>
      <w:r w:rsidR="00ED26DD" w:rsidRPr="003C0851">
        <w:rPr>
          <w:rFonts w:ascii="Arial" w:eastAsia="Calibri" w:hAnsi="Arial" w:cs="Arial"/>
          <w:color w:val="000000"/>
          <w:sz w:val="22"/>
          <w:szCs w:val="22"/>
          <w:lang w:val="en-ZA"/>
        </w:rPr>
        <w:t>pply Chain Management</w:t>
      </w:r>
      <w:r w:rsidRPr="003C0851">
        <w:rPr>
          <w:rFonts w:ascii="Arial" w:eastAsia="Calibri" w:hAnsi="Arial" w:cs="Arial"/>
          <w:color w:val="000000"/>
          <w:sz w:val="22"/>
          <w:szCs w:val="22"/>
          <w:lang w:val="en-ZA"/>
        </w:rPr>
        <w:t xml:space="preserve"> policy that will be adhered to.  Proposals will be evaluated in ter</w:t>
      </w:r>
      <w:r w:rsidR="00ED26DD" w:rsidRPr="003C0851">
        <w:rPr>
          <w:rFonts w:ascii="Arial" w:eastAsia="Calibri" w:hAnsi="Arial" w:cs="Arial"/>
          <w:color w:val="000000"/>
          <w:sz w:val="22"/>
          <w:szCs w:val="22"/>
          <w:lang w:val="en-ZA"/>
        </w:rPr>
        <w:t xml:space="preserve">ms of the prevailing Supply Chain Management policy applicable to </w:t>
      </w:r>
      <w:r w:rsidR="004D5FFE" w:rsidRPr="003C0851">
        <w:rPr>
          <w:rFonts w:ascii="Arial" w:eastAsia="Calibri" w:hAnsi="Arial" w:cs="Arial"/>
          <w:color w:val="000000"/>
          <w:sz w:val="22"/>
          <w:szCs w:val="22"/>
          <w:lang w:val="en-ZA"/>
        </w:rPr>
        <w:t>DPE</w:t>
      </w:r>
      <w:r w:rsidRPr="003C0851">
        <w:rPr>
          <w:rFonts w:ascii="Arial" w:eastAsia="Calibri" w:hAnsi="Arial" w:cs="Arial"/>
          <w:color w:val="000000"/>
          <w:sz w:val="22"/>
          <w:szCs w:val="22"/>
          <w:lang w:val="en-ZA"/>
        </w:rPr>
        <w:t xml:space="preserve"> and it should be noted that proposals will be assessed using the </w:t>
      </w:r>
      <w:r w:rsidR="00ED26DD" w:rsidRPr="003C0851">
        <w:rPr>
          <w:rFonts w:ascii="Arial" w:eastAsia="Calibri" w:hAnsi="Arial" w:cs="Arial"/>
          <w:color w:val="000000"/>
          <w:sz w:val="22"/>
          <w:szCs w:val="22"/>
          <w:lang w:val="en-ZA"/>
        </w:rPr>
        <w:t>8</w:t>
      </w:r>
      <w:r w:rsidRPr="003C0851">
        <w:rPr>
          <w:rFonts w:ascii="Arial" w:eastAsia="Calibri" w:hAnsi="Arial" w:cs="Arial"/>
          <w:color w:val="000000"/>
          <w:sz w:val="22"/>
          <w:szCs w:val="22"/>
          <w:lang w:val="en-ZA"/>
        </w:rPr>
        <w:t>0/</w:t>
      </w:r>
      <w:r w:rsidR="00ED26DD" w:rsidRPr="003C0851">
        <w:rPr>
          <w:rFonts w:ascii="Arial" w:eastAsia="Calibri" w:hAnsi="Arial" w:cs="Arial"/>
          <w:color w:val="000000"/>
          <w:sz w:val="22"/>
          <w:szCs w:val="22"/>
          <w:lang w:val="en-ZA"/>
        </w:rPr>
        <w:t>2</w:t>
      </w:r>
      <w:r w:rsidRPr="003C0851">
        <w:rPr>
          <w:rFonts w:ascii="Arial" w:eastAsia="Calibri" w:hAnsi="Arial" w:cs="Arial"/>
          <w:color w:val="000000"/>
          <w:sz w:val="22"/>
          <w:szCs w:val="22"/>
          <w:lang w:val="en-ZA"/>
        </w:rPr>
        <w:t>0 formula (preference points system) for Price and B-BBEE.</w:t>
      </w:r>
    </w:p>
    <w:p w14:paraId="23F2CA9E" w14:textId="77777777" w:rsidR="00996548" w:rsidRPr="003C0851" w:rsidRDefault="00996548" w:rsidP="009C06F1">
      <w:pPr>
        <w:tabs>
          <w:tab w:val="left" w:pos="567"/>
        </w:tabs>
        <w:spacing w:line="360" w:lineRule="auto"/>
        <w:jc w:val="both"/>
        <w:rPr>
          <w:rFonts w:ascii="Arial" w:eastAsia="Calibri" w:hAnsi="Arial" w:cs="Arial"/>
          <w:color w:val="000000"/>
          <w:sz w:val="22"/>
          <w:szCs w:val="22"/>
          <w:lang w:val="en-GB"/>
        </w:rPr>
      </w:pPr>
    </w:p>
    <w:p w14:paraId="70C1A80A" w14:textId="77777777" w:rsidR="009C06F1" w:rsidRPr="003C0851" w:rsidRDefault="00FE0270" w:rsidP="009C06F1">
      <w:pPr>
        <w:tabs>
          <w:tab w:val="left" w:pos="567"/>
        </w:tabs>
        <w:spacing w:line="360" w:lineRule="auto"/>
        <w:jc w:val="both"/>
        <w:rPr>
          <w:rFonts w:ascii="Arial" w:eastAsia="Calibri" w:hAnsi="Arial" w:cs="Arial"/>
          <w:b/>
          <w:color w:val="000000"/>
          <w:sz w:val="22"/>
          <w:szCs w:val="22"/>
          <w:u w:val="single"/>
        </w:rPr>
      </w:pPr>
      <w:r w:rsidRPr="003C0851">
        <w:rPr>
          <w:rFonts w:ascii="Arial" w:eastAsia="Calibri" w:hAnsi="Arial" w:cs="Arial"/>
          <w:b/>
          <w:color w:val="000000"/>
          <w:sz w:val="22"/>
          <w:szCs w:val="22"/>
          <w:u w:val="single"/>
        </w:rPr>
        <w:lastRenderedPageBreak/>
        <w:t xml:space="preserve">Table </w:t>
      </w:r>
      <w:r w:rsidR="003C3539" w:rsidRPr="003C0851">
        <w:rPr>
          <w:rFonts w:ascii="Arial" w:eastAsia="Calibri" w:hAnsi="Arial" w:cs="Arial"/>
          <w:b/>
          <w:color w:val="000000"/>
          <w:sz w:val="22"/>
          <w:szCs w:val="22"/>
          <w:u w:val="single"/>
        </w:rPr>
        <w:t>1</w:t>
      </w:r>
      <w:r w:rsidRPr="003C0851">
        <w:rPr>
          <w:rFonts w:ascii="Arial" w:eastAsia="Calibri" w:hAnsi="Arial" w:cs="Arial"/>
          <w:b/>
          <w:color w:val="000000"/>
          <w:sz w:val="22"/>
          <w:szCs w:val="22"/>
          <w:u w:val="single"/>
        </w:rPr>
        <w:t>- Price and B-BBEE</w:t>
      </w:r>
      <w:r w:rsidR="009C06F1" w:rsidRPr="003C0851">
        <w:rPr>
          <w:rFonts w:ascii="Arial" w:eastAsia="Calibri" w:hAnsi="Arial" w:cs="Arial"/>
          <w:b/>
          <w:color w:val="000000"/>
          <w:sz w:val="22"/>
          <w:szCs w:val="22"/>
          <w:u w:val="single"/>
        </w:rPr>
        <w:tab/>
      </w:r>
    </w:p>
    <w:tbl>
      <w:tblPr>
        <w:tblW w:w="8789" w:type="dxa"/>
        <w:tblInd w:w="108" w:type="dxa"/>
        <w:tblLayout w:type="fixed"/>
        <w:tblLook w:val="04A0" w:firstRow="1" w:lastRow="0" w:firstColumn="1" w:lastColumn="0" w:noHBand="0" w:noVBand="1"/>
      </w:tblPr>
      <w:tblGrid>
        <w:gridCol w:w="3544"/>
        <w:gridCol w:w="2835"/>
        <w:gridCol w:w="2410"/>
      </w:tblGrid>
      <w:tr w:rsidR="009C06F1" w:rsidRPr="003C0851" w14:paraId="0332E5ED" w14:textId="77777777" w:rsidTr="001E3397">
        <w:trPr>
          <w:trHeight w:val="827"/>
        </w:trPr>
        <w:tc>
          <w:tcPr>
            <w:tcW w:w="354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058739B" w14:textId="77777777" w:rsidR="009C06F1" w:rsidRPr="003C0851" w:rsidRDefault="009C06F1" w:rsidP="009C06F1">
            <w:pPr>
              <w:tabs>
                <w:tab w:val="left" w:pos="567"/>
              </w:tabs>
              <w:spacing w:line="360" w:lineRule="auto"/>
              <w:jc w:val="both"/>
              <w:rPr>
                <w:rFonts w:ascii="Arial" w:eastAsia="Calibri" w:hAnsi="Arial" w:cs="Arial"/>
                <w:b/>
                <w:bCs/>
                <w:color w:val="000000"/>
                <w:sz w:val="22"/>
                <w:szCs w:val="22"/>
                <w:lang w:val="en-ZA"/>
              </w:rPr>
            </w:pPr>
            <w:r w:rsidRPr="003C0851">
              <w:rPr>
                <w:rFonts w:ascii="Arial" w:eastAsia="Calibri" w:hAnsi="Arial" w:cs="Arial"/>
                <w:b/>
                <w:bCs/>
                <w:color w:val="000000"/>
                <w:sz w:val="22"/>
                <w:szCs w:val="22"/>
                <w:lang w:val="en-ZA"/>
              </w:rPr>
              <w:t>CRITERIA</w:t>
            </w:r>
          </w:p>
        </w:tc>
        <w:tc>
          <w:tcPr>
            <w:tcW w:w="283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6C57D168" w14:textId="77777777" w:rsidR="009C06F1" w:rsidRPr="003C0851" w:rsidRDefault="009C06F1" w:rsidP="009C06F1">
            <w:pPr>
              <w:tabs>
                <w:tab w:val="left" w:pos="567"/>
              </w:tabs>
              <w:spacing w:line="360" w:lineRule="auto"/>
              <w:jc w:val="both"/>
              <w:rPr>
                <w:rFonts w:ascii="Arial" w:eastAsia="Calibri" w:hAnsi="Arial" w:cs="Arial"/>
                <w:b/>
                <w:bCs/>
                <w:color w:val="000000"/>
                <w:sz w:val="22"/>
                <w:szCs w:val="22"/>
                <w:lang w:val="en-ZA"/>
              </w:rPr>
            </w:pPr>
            <w:r w:rsidRPr="003C0851">
              <w:rPr>
                <w:rFonts w:ascii="Arial" w:eastAsia="Calibri" w:hAnsi="Arial" w:cs="Arial"/>
                <w:b/>
                <w:bCs/>
                <w:color w:val="000000"/>
                <w:sz w:val="22"/>
                <w:szCs w:val="22"/>
                <w:lang w:val="en-ZA"/>
              </w:rPr>
              <w:t>SUB-CRITERIA</w:t>
            </w:r>
          </w:p>
        </w:tc>
        <w:tc>
          <w:tcPr>
            <w:tcW w:w="241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0009634B" w14:textId="77777777" w:rsidR="009C06F1" w:rsidRPr="003C0851" w:rsidRDefault="009C06F1" w:rsidP="009C06F1">
            <w:pPr>
              <w:tabs>
                <w:tab w:val="left" w:pos="567"/>
              </w:tabs>
              <w:spacing w:line="360" w:lineRule="auto"/>
              <w:jc w:val="both"/>
              <w:rPr>
                <w:rFonts w:ascii="Arial" w:eastAsia="Calibri" w:hAnsi="Arial" w:cs="Arial"/>
                <w:b/>
                <w:bCs/>
                <w:color w:val="000000"/>
                <w:sz w:val="22"/>
                <w:szCs w:val="22"/>
                <w:lang w:val="en-ZA"/>
              </w:rPr>
            </w:pPr>
            <w:r w:rsidRPr="003C0851">
              <w:rPr>
                <w:rFonts w:ascii="Arial" w:eastAsia="Calibri" w:hAnsi="Arial" w:cs="Arial"/>
                <w:b/>
                <w:bCs/>
                <w:color w:val="000000"/>
                <w:sz w:val="22"/>
                <w:szCs w:val="22"/>
                <w:lang w:val="en-ZA"/>
              </w:rPr>
              <w:t>WEIGHTING/ POINTS</w:t>
            </w:r>
          </w:p>
        </w:tc>
      </w:tr>
      <w:tr w:rsidR="009C06F1" w:rsidRPr="003C0851" w14:paraId="464AE57C" w14:textId="77777777" w:rsidTr="00EF45D9">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2AB78FC" w14:textId="77777777" w:rsidR="009C06F1" w:rsidRPr="003C0851" w:rsidRDefault="009C06F1" w:rsidP="009C06F1">
            <w:pPr>
              <w:tabs>
                <w:tab w:val="left" w:pos="567"/>
              </w:tabs>
              <w:spacing w:line="360" w:lineRule="auto"/>
              <w:jc w:val="both"/>
              <w:rPr>
                <w:rFonts w:ascii="Arial" w:eastAsia="Calibri" w:hAnsi="Arial" w:cs="Arial"/>
                <w:bCs/>
                <w:color w:val="000000"/>
                <w:sz w:val="22"/>
                <w:szCs w:val="22"/>
                <w:lang w:val="en-ZA"/>
              </w:rPr>
            </w:pPr>
            <w:r w:rsidRPr="003C0851">
              <w:rPr>
                <w:rFonts w:ascii="Arial" w:eastAsia="Calibri" w:hAnsi="Arial" w:cs="Arial"/>
                <w:bCs/>
                <w:color w:val="000000"/>
                <w:sz w:val="22"/>
                <w:szCs w:val="22"/>
                <w:lang w:val="en-ZA"/>
              </w:rPr>
              <w:t>Price</w:t>
            </w:r>
          </w:p>
        </w:tc>
        <w:tc>
          <w:tcPr>
            <w:tcW w:w="2835" w:type="dxa"/>
            <w:tcBorders>
              <w:top w:val="nil"/>
              <w:left w:val="nil"/>
              <w:bottom w:val="single" w:sz="4" w:space="0" w:color="auto"/>
              <w:right w:val="single" w:sz="4" w:space="0" w:color="auto"/>
            </w:tcBorders>
            <w:shd w:val="clear" w:color="auto" w:fill="auto"/>
            <w:vAlign w:val="center"/>
            <w:hideMark/>
          </w:tcPr>
          <w:p w14:paraId="174D3269" w14:textId="77777777" w:rsidR="009C06F1" w:rsidRPr="003C0851" w:rsidRDefault="009C06F1" w:rsidP="009C06F1">
            <w:pPr>
              <w:tabs>
                <w:tab w:val="left" w:pos="567"/>
              </w:tabs>
              <w:spacing w:line="360" w:lineRule="auto"/>
              <w:jc w:val="both"/>
              <w:rPr>
                <w:rFonts w:ascii="Arial" w:eastAsia="Calibri" w:hAnsi="Arial" w:cs="Arial"/>
                <w:bCs/>
                <w:color w:val="000000"/>
                <w:sz w:val="22"/>
                <w:szCs w:val="22"/>
                <w:lang w:val="en-ZA"/>
              </w:rPr>
            </w:pPr>
            <w:r w:rsidRPr="003C0851">
              <w:rPr>
                <w:rFonts w:ascii="Arial" w:eastAsia="Calibri" w:hAnsi="Arial" w:cs="Arial"/>
                <w:bCs/>
                <w:color w:val="000000"/>
                <w:sz w:val="22"/>
                <w:szCs w:val="22"/>
                <w:lang w:val="en-ZA"/>
              </w:rPr>
              <w:t>Detailed budget breakdown</w:t>
            </w:r>
          </w:p>
        </w:tc>
        <w:tc>
          <w:tcPr>
            <w:tcW w:w="2410" w:type="dxa"/>
            <w:tcBorders>
              <w:top w:val="nil"/>
              <w:left w:val="nil"/>
              <w:bottom w:val="single" w:sz="4" w:space="0" w:color="auto"/>
              <w:right w:val="single" w:sz="4" w:space="0" w:color="auto"/>
            </w:tcBorders>
            <w:shd w:val="clear" w:color="auto" w:fill="auto"/>
            <w:vAlign w:val="center"/>
            <w:hideMark/>
          </w:tcPr>
          <w:p w14:paraId="0793A5C3" w14:textId="77777777" w:rsidR="009C06F1" w:rsidRPr="003C0851" w:rsidRDefault="009C06F1" w:rsidP="009C06F1">
            <w:pPr>
              <w:tabs>
                <w:tab w:val="left" w:pos="567"/>
              </w:tabs>
              <w:spacing w:line="360" w:lineRule="auto"/>
              <w:jc w:val="both"/>
              <w:rPr>
                <w:rFonts w:ascii="Arial" w:eastAsia="Calibri" w:hAnsi="Arial" w:cs="Arial"/>
                <w:bCs/>
                <w:color w:val="000000"/>
                <w:sz w:val="22"/>
                <w:szCs w:val="22"/>
                <w:lang w:val="en-ZA"/>
              </w:rPr>
            </w:pPr>
            <w:r w:rsidRPr="003C0851">
              <w:rPr>
                <w:rFonts w:ascii="Arial" w:eastAsia="Calibri" w:hAnsi="Arial" w:cs="Arial"/>
                <w:bCs/>
                <w:color w:val="000000"/>
                <w:sz w:val="22"/>
                <w:szCs w:val="22"/>
                <w:lang w:val="en-ZA"/>
              </w:rPr>
              <w:t xml:space="preserve">           </w:t>
            </w:r>
            <w:r w:rsidR="000D48C7" w:rsidRPr="003C0851">
              <w:rPr>
                <w:rFonts w:ascii="Arial" w:eastAsia="Calibri" w:hAnsi="Arial" w:cs="Arial"/>
                <w:bCs/>
                <w:color w:val="000000"/>
                <w:sz w:val="22"/>
                <w:szCs w:val="22"/>
                <w:lang w:val="en-ZA"/>
              </w:rPr>
              <w:t>8</w:t>
            </w:r>
            <w:r w:rsidRPr="003C0851">
              <w:rPr>
                <w:rFonts w:ascii="Arial" w:eastAsia="Calibri" w:hAnsi="Arial" w:cs="Arial"/>
                <w:bCs/>
                <w:color w:val="000000"/>
                <w:sz w:val="22"/>
                <w:szCs w:val="22"/>
                <w:lang w:val="en-ZA"/>
              </w:rPr>
              <w:t>0</w:t>
            </w:r>
          </w:p>
        </w:tc>
      </w:tr>
      <w:tr w:rsidR="009C06F1" w:rsidRPr="003C0851" w14:paraId="5F9A481F" w14:textId="77777777" w:rsidTr="00EF45D9">
        <w:trPr>
          <w:trHeight w:val="737"/>
        </w:trPr>
        <w:tc>
          <w:tcPr>
            <w:tcW w:w="3544" w:type="dxa"/>
            <w:tcBorders>
              <w:top w:val="nil"/>
              <w:left w:val="single" w:sz="4" w:space="0" w:color="auto"/>
              <w:bottom w:val="single" w:sz="4" w:space="0" w:color="auto"/>
              <w:right w:val="single" w:sz="4" w:space="0" w:color="auto"/>
            </w:tcBorders>
            <w:shd w:val="clear" w:color="auto" w:fill="auto"/>
            <w:vAlign w:val="center"/>
          </w:tcPr>
          <w:p w14:paraId="42529000" w14:textId="77777777" w:rsidR="009C06F1" w:rsidRPr="003C0851" w:rsidRDefault="009C06F1" w:rsidP="009C06F1">
            <w:pPr>
              <w:tabs>
                <w:tab w:val="left" w:pos="567"/>
              </w:tabs>
              <w:spacing w:line="360" w:lineRule="auto"/>
              <w:jc w:val="both"/>
              <w:rPr>
                <w:rFonts w:ascii="Arial" w:eastAsia="Calibri" w:hAnsi="Arial" w:cs="Arial"/>
                <w:bCs/>
                <w:color w:val="000000"/>
                <w:sz w:val="22"/>
                <w:szCs w:val="22"/>
                <w:lang w:val="en-ZA"/>
              </w:rPr>
            </w:pPr>
            <w:r w:rsidRPr="003C0851">
              <w:rPr>
                <w:rFonts w:ascii="Arial" w:eastAsia="Calibri" w:hAnsi="Arial" w:cs="Arial"/>
                <w:bCs/>
                <w:color w:val="000000"/>
                <w:sz w:val="22"/>
                <w:szCs w:val="22"/>
                <w:lang w:val="en-ZA"/>
              </w:rPr>
              <w:t>B-BBEE (Status Level Verification Certificate)</w:t>
            </w:r>
          </w:p>
        </w:tc>
        <w:tc>
          <w:tcPr>
            <w:tcW w:w="2835" w:type="dxa"/>
            <w:tcBorders>
              <w:top w:val="nil"/>
              <w:left w:val="nil"/>
              <w:bottom w:val="single" w:sz="4" w:space="0" w:color="auto"/>
              <w:right w:val="single" w:sz="4" w:space="0" w:color="auto"/>
            </w:tcBorders>
            <w:shd w:val="clear" w:color="auto" w:fill="auto"/>
            <w:vAlign w:val="center"/>
          </w:tcPr>
          <w:p w14:paraId="746B348D" w14:textId="77777777" w:rsidR="009C06F1" w:rsidRPr="003C0851" w:rsidRDefault="009C06F1" w:rsidP="009C06F1">
            <w:pPr>
              <w:tabs>
                <w:tab w:val="left" w:pos="567"/>
              </w:tabs>
              <w:spacing w:line="360" w:lineRule="auto"/>
              <w:jc w:val="both"/>
              <w:rPr>
                <w:rFonts w:ascii="Arial" w:eastAsia="Calibri" w:hAnsi="Arial" w:cs="Arial"/>
                <w:bCs/>
                <w:color w:val="000000"/>
                <w:sz w:val="22"/>
                <w:szCs w:val="22"/>
                <w:lang w:val="en-ZA"/>
              </w:rPr>
            </w:pPr>
            <w:r w:rsidRPr="003C0851">
              <w:rPr>
                <w:rFonts w:ascii="Arial" w:eastAsia="Calibri" w:hAnsi="Arial" w:cs="Arial"/>
                <w:bCs/>
                <w:color w:val="000000"/>
                <w:sz w:val="22"/>
                <w:szCs w:val="22"/>
                <w:lang w:val="en-ZA"/>
              </w:rPr>
              <w:t>B-BBEE Level Contributor</w:t>
            </w:r>
          </w:p>
        </w:tc>
        <w:tc>
          <w:tcPr>
            <w:tcW w:w="2410" w:type="dxa"/>
            <w:tcBorders>
              <w:top w:val="nil"/>
              <w:left w:val="nil"/>
              <w:bottom w:val="single" w:sz="4" w:space="0" w:color="auto"/>
              <w:right w:val="single" w:sz="4" w:space="0" w:color="auto"/>
            </w:tcBorders>
            <w:shd w:val="clear" w:color="auto" w:fill="auto"/>
            <w:vAlign w:val="center"/>
          </w:tcPr>
          <w:p w14:paraId="4FCBFC48" w14:textId="77777777" w:rsidR="009C06F1" w:rsidRPr="003C0851" w:rsidRDefault="009C06F1" w:rsidP="009C06F1">
            <w:pPr>
              <w:tabs>
                <w:tab w:val="left" w:pos="567"/>
              </w:tabs>
              <w:spacing w:line="360" w:lineRule="auto"/>
              <w:jc w:val="both"/>
              <w:rPr>
                <w:rFonts w:ascii="Arial" w:eastAsia="Calibri" w:hAnsi="Arial" w:cs="Arial"/>
                <w:bCs/>
                <w:color w:val="000000"/>
                <w:sz w:val="22"/>
                <w:szCs w:val="22"/>
                <w:lang w:val="en-ZA"/>
              </w:rPr>
            </w:pPr>
            <w:r w:rsidRPr="003C0851">
              <w:rPr>
                <w:rFonts w:ascii="Arial" w:eastAsia="Calibri" w:hAnsi="Arial" w:cs="Arial"/>
                <w:bCs/>
                <w:color w:val="000000"/>
                <w:sz w:val="22"/>
                <w:szCs w:val="22"/>
                <w:lang w:val="en-ZA"/>
              </w:rPr>
              <w:t xml:space="preserve">    </w:t>
            </w:r>
            <w:r w:rsidR="000D48C7" w:rsidRPr="003C0851">
              <w:rPr>
                <w:rFonts w:ascii="Arial" w:eastAsia="Calibri" w:hAnsi="Arial" w:cs="Arial"/>
                <w:bCs/>
                <w:color w:val="000000"/>
                <w:sz w:val="22"/>
                <w:szCs w:val="22"/>
                <w:lang w:val="en-ZA"/>
              </w:rPr>
              <w:t xml:space="preserve">      2</w:t>
            </w:r>
            <w:r w:rsidRPr="003C0851">
              <w:rPr>
                <w:rFonts w:ascii="Arial" w:eastAsia="Calibri" w:hAnsi="Arial" w:cs="Arial"/>
                <w:bCs/>
                <w:color w:val="000000"/>
                <w:sz w:val="22"/>
                <w:szCs w:val="22"/>
                <w:lang w:val="en-ZA"/>
              </w:rPr>
              <w:t>0</w:t>
            </w:r>
          </w:p>
        </w:tc>
      </w:tr>
      <w:tr w:rsidR="009C06F1" w:rsidRPr="003C0851" w14:paraId="52D944DF" w14:textId="77777777" w:rsidTr="001E3397">
        <w:trPr>
          <w:trHeight w:val="300"/>
        </w:trPr>
        <w:tc>
          <w:tcPr>
            <w:tcW w:w="637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CCDB1AB" w14:textId="77777777" w:rsidR="009C06F1" w:rsidRPr="001E3397" w:rsidRDefault="009C06F1" w:rsidP="009C06F1">
            <w:pPr>
              <w:tabs>
                <w:tab w:val="left" w:pos="567"/>
              </w:tabs>
              <w:spacing w:line="360" w:lineRule="auto"/>
              <w:jc w:val="both"/>
              <w:rPr>
                <w:rFonts w:ascii="Arial" w:eastAsia="Calibri" w:hAnsi="Arial" w:cs="Arial"/>
                <w:b/>
                <w:color w:val="000000"/>
                <w:sz w:val="22"/>
                <w:szCs w:val="22"/>
                <w:lang w:val="en-ZA"/>
              </w:rPr>
            </w:pPr>
            <w:r w:rsidRPr="001E3397">
              <w:rPr>
                <w:rFonts w:ascii="Arial" w:eastAsia="Calibri" w:hAnsi="Arial" w:cs="Arial"/>
                <w:b/>
                <w:color w:val="000000"/>
                <w:sz w:val="22"/>
                <w:szCs w:val="22"/>
                <w:lang w:val="en-ZA"/>
              </w:rPr>
              <w:t>TOTAL</w:t>
            </w:r>
          </w:p>
        </w:tc>
        <w:tc>
          <w:tcPr>
            <w:tcW w:w="2410" w:type="dxa"/>
            <w:tcBorders>
              <w:top w:val="nil"/>
              <w:left w:val="nil"/>
              <w:bottom w:val="single" w:sz="4" w:space="0" w:color="auto"/>
              <w:right w:val="single" w:sz="4" w:space="0" w:color="auto"/>
            </w:tcBorders>
            <w:shd w:val="clear" w:color="auto" w:fill="FBD4B4" w:themeFill="accent6" w:themeFillTint="66"/>
            <w:vAlign w:val="center"/>
            <w:hideMark/>
          </w:tcPr>
          <w:p w14:paraId="3A25AFE2" w14:textId="77777777" w:rsidR="009C06F1" w:rsidRPr="001E3397" w:rsidRDefault="000D48C7" w:rsidP="009C06F1">
            <w:pPr>
              <w:tabs>
                <w:tab w:val="left" w:pos="567"/>
              </w:tabs>
              <w:spacing w:line="360" w:lineRule="auto"/>
              <w:jc w:val="both"/>
              <w:rPr>
                <w:rFonts w:ascii="Arial" w:eastAsia="Calibri" w:hAnsi="Arial" w:cs="Arial"/>
                <w:b/>
                <w:color w:val="000000"/>
                <w:sz w:val="22"/>
                <w:szCs w:val="22"/>
                <w:lang w:val="en-ZA"/>
              </w:rPr>
            </w:pPr>
            <w:r w:rsidRPr="001E3397">
              <w:rPr>
                <w:rFonts w:ascii="Arial" w:eastAsia="Calibri" w:hAnsi="Arial" w:cs="Arial"/>
                <w:b/>
                <w:color w:val="000000"/>
                <w:sz w:val="22"/>
                <w:szCs w:val="22"/>
                <w:lang w:val="en-ZA"/>
              </w:rPr>
              <w:t xml:space="preserve">         </w:t>
            </w:r>
            <w:r w:rsidR="009C06F1" w:rsidRPr="001E3397">
              <w:rPr>
                <w:rFonts w:ascii="Arial" w:eastAsia="Calibri" w:hAnsi="Arial" w:cs="Arial"/>
                <w:b/>
                <w:color w:val="000000"/>
                <w:sz w:val="22"/>
                <w:szCs w:val="22"/>
                <w:lang w:val="en-ZA"/>
              </w:rPr>
              <w:t>100</w:t>
            </w:r>
          </w:p>
        </w:tc>
      </w:tr>
    </w:tbl>
    <w:p w14:paraId="7433FBB2" w14:textId="77777777" w:rsidR="004D33F7" w:rsidRPr="003C0851" w:rsidRDefault="004D33F7" w:rsidP="00B14D41">
      <w:pPr>
        <w:tabs>
          <w:tab w:val="left" w:pos="567"/>
        </w:tabs>
        <w:spacing w:line="360" w:lineRule="auto"/>
        <w:jc w:val="both"/>
        <w:rPr>
          <w:rFonts w:ascii="Arial" w:eastAsia="Calibri" w:hAnsi="Arial" w:cs="Arial"/>
          <w:b/>
          <w:color w:val="000000"/>
          <w:sz w:val="22"/>
          <w:szCs w:val="22"/>
          <w:lang w:val="en-ZA"/>
        </w:rPr>
      </w:pPr>
    </w:p>
    <w:p w14:paraId="0C81CDC8" w14:textId="0B6C74CE" w:rsidR="007217CE" w:rsidRDefault="00B14D41" w:rsidP="007217CE">
      <w:pPr>
        <w:pStyle w:val="ListParagraph"/>
        <w:numPr>
          <w:ilvl w:val="0"/>
          <w:numId w:val="28"/>
        </w:numPr>
        <w:tabs>
          <w:tab w:val="left" w:pos="567"/>
        </w:tabs>
        <w:spacing w:line="360" w:lineRule="auto"/>
        <w:jc w:val="both"/>
        <w:rPr>
          <w:rFonts w:ascii="Arial" w:eastAsia="Calibri" w:hAnsi="Arial" w:cs="Arial"/>
          <w:b/>
          <w:color w:val="000000"/>
          <w:sz w:val="22"/>
          <w:szCs w:val="22"/>
          <w:lang w:val="en-ZA"/>
        </w:rPr>
      </w:pPr>
      <w:r w:rsidRPr="003C0851">
        <w:rPr>
          <w:rFonts w:ascii="Arial" w:eastAsia="Calibri" w:hAnsi="Arial" w:cs="Arial"/>
          <w:b/>
          <w:color w:val="000000"/>
          <w:sz w:val="22"/>
          <w:szCs w:val="22"/>
          <w:lang w:val="en-ZA"/>
        </w:rPr>
        <w:t>INSTRUCTIONS</w:t>
      </w:r>
      <w:r w:rsidR="000D48C7" w:rsidRPr="003C0851">
        <w:rPr>
          <w:rFonts w:ascii="Arial" w:eastAsia="Calibri" w:hAnsi="Arial" w:cs="Arial"/>
          <w:b/>
          <w:color w:val="000000"/>
          <w:sz w:val="22"/>
          <w:szCs w:val="22"/>
          <w:lang w:val="en-ZA"/>
        </w:rPr>
        <w:t xml:space="preserve"> TO BIDDERS</w:t>
      </w:r>
    </w:p>
    <w:p w14:paraId="5AC9C2E6" w14:textId="77777777" w:rsidR="007217CE" w:rsidRDefault="007217CE" w:rsidP="007217CE">
      <w:pPr>
        <w:pStyle w:val="ListParagraph"/>
        <w:tabs>
          <w:tab w:val="left" w:pos="567"/>
        </w:tabs>
        <w:spacing w:line="360" w:lineRule="auto"/>
        <w:jc w:val="both"/>
        <w:rPr>
          <w:rFonts w:ascii="Arial" w:eastAsia="Calibri" w:hAnsi="Arial" w:cs="Arial"/>
          <w:b/>
          <w:color w:val="000000"/>
          <w:sz w:val="22"/>
          <w:szCs w:val="22"/>
          <w:lang w:val="en-ZA"/>
        </w:rPr>
      </w:pPr>
    </w:p>
    <w:p w14:paraId="069D4F91" w14:textId="0FAE6061" w:rsidR="000D48C7" w:rsidRPr="007217CE" w:rsidRDefault="000D48C7" w:rsidP="007217CE">
      <w:pPr>
        <w:pStyle w:val="ListParagraph"/>
        <w:numPr>
          <w:ilvl w:val="1"/>
          <w:numId w:val="33"/>
        </w:numPr>
        <w:tabs>
          <w:tab w:val="left" w:pos="567"/>
        </w:tabs>
        <w:spacing w:line="360" w:lineRule="auto"/>
        <w:jc w:val="both"/>
        <w:rPr>
          <w:rFonts w:ascii="Arial" w:eastAsia="Calibri" w:hAnsi="Arial" w:cs="Arial"/>
          <w:b/>
          <w:color w:val="000000"/>
          <w:sz w:val="22"/>
          <w:szCs w:val="22"/>
          <w:lang w:val="en-ZA"/>
        </w:rPr>
      </w:pPr>
      <w:r w:rsidRPr="007217CE">
        <w:rPr>
          <w:rFonts w:ascii="Arial" w:eastAsia="Calibri" w:hAnsi="Arial" w:cs="Arial"/>
          <w:b/>
          <w:bCs/>
          <w:color w:val="000000"/>
          <w:sz w:val="22"/>
          <w:szCs w:val="22"/>
          <w:lang w:val="en-ZA"/>
        </w:rPr>
        <w:t>Terms and Conditions</w:t>
      </w:r>
    </w:p>
    <w:p w14:paraId="59935D45" w14:textId="51ABD03C" w:rsidR="000D48C7" w:rsidRDefault="004D5FFE" w:rsidP="000D48C7">
      <w:pPr>
        <w:tabs>
          <w:tab w:val="left" w:pos="567"/>
        </w:tabs>
        <w:spacing w:line="360" w:lineRule="auto"/>
        <w:jc w:val="both"/>
        <w:rPr>
          <w:rFonts w:ascii="Arial" w:eastAsia="Calibri" w:hAnsi="Arial" w:cs="Arial"/>
          <w:color w:val="000000"/>
          <w:sz w:val="22"/>
          <w:szCs w:val="22"/>
          <w:lang w:val="en-ZA"/>
        </w:rPr>
      </w:pPr>
      <w:r w:rsidRPr="003C0851">
        <w:rPr>
          <w:rFonts w:ascii="Arial" w:eastAsia="Calibri" w:hAnsi="Arial" w:cs="Arial"/>
          <w:color w:val="000000"/>
          <w:sz w:val="22"/>
          <w:szCs w:val="22"/>
          <w:lang w:val="en-ZA"/>
        </w:rPr>
        <w:t>DPE</w:t>
      </w:r>
      <w:r w:rsidR="000D48C7" w:rsidRPr="003C0851">
        <w:rPr>
          <w:rFonts w:ascii="Arial" w:eastAsia="Calibri" w:hAnsi="Arial" w:cs="Arial"/>
          <w:color w:val="000000"/>
          <w:sz w:val="22"/>
          <w:szCs w:val="22"/>
          <w:lang w:val="en-ZA"/>
        </w:rPr>
        <w:t xml:space="preserve"> reserves, under exceptional circumstances, the rights to extend the closing date.  All proposals and all subsequent infor</w:t>
      </w:r>
      <w:r w:rsidR="00FE0270" w:rsidRPr="003C0851">
        <w:rPr>
          <w:rFonts w:ascii="Arial" w:eastAsia="Calibri" w:hAnsi="Arial" w:cs="Arial"/>
          <w:color w:val="000000"/>
          <w:sz w:val="22"/>
          <w:szCs w:val="22"/>
          <w:lang w:val="en-ZA"/>
        </w:rPr>
        <w:t>mation received from bidders</w:t>
      </w:r>
      <w:r w:rsidR="000D48C7" w:rsidRPr="003C0851">
        <w:rPr>
          <w:rFonts w:ascii="Arial" w:eastAsia="Calibri" w:hAnsi="Arial" w:cs="Arial"/>
          <w:color w:val="000000"/>
          <w:sz w:val="22"/>
          <w:szCs w:val="22"/>
          <w:lang w:val="en-ZA"/>
        </w:rPr>
        <w:t xml:space="preserve"> will not be returned.</w:t>
      </w:r>
    </w:p>
    <w:p w14:paraId="47607CD7" w14:textId="77777777" w:rsidR="00A24267" w:rsidRPr="003C0851" w:rsidRDefault="00A24267" w:rsidP="000D48C7">
      <w:pPr>
        <w:tabs>
          <w:tab w:val="left" w:pos="567"/>
        </w:tabs>
        <w:spacing w:line="360" w:lineRule="auto"/>
        <w:jc w:val="both"/>
        <w:rPr>
          <w:rFonts w:ascii="Arial" w:eastAsia="Calibri" w:hAnsi="Arial" w:cs="Arial"/>
          <w:color w:val="000000"/>
          <w:sz w:val="22"/>
          <w:szCs w:val="22"/>
          <w:lang w:val="en-ZA"/>
        </w:rPr>
      </w:pPr>
    </w:p>
    <w:p w14:paraId="2AE31863" w14:textId="4E57635A" w:rsidR="00CE21C7" w:rsidRPr="003C0851" w:rsidRDefault="000D48C7" w:rsidP="000D48C7">
      <w:pPr>
        <w:tabs>
          <w:tab w:val="left" w:pos="567"/>
        </w:tabs>
        <w:spacing w:line="360" w:lineRule="auto"/>
        <w:jc w:val="both"/>
        <w:rPr>
          <w:rFonts w:ascii="Arial" w:eastAsia="Calibri" w:hAnsi="Arial" w:cs="Arial"/>
          <w:color w:val="000000"/>
          <w:sz w:val="22"/>
          <w:szCs w:val="22"/>
          <w:lang w:val="en-ZA"/>
        </w:rPr>
      </w:pPr>
      <w:r w:rsidRPr="003C0851">
        <w:rPr>
          <w:rFonts w:ascii="Arial" w:eastAsia="Calibri" w:hAnsi="Arial" w:cs="Arial"/>
          <w:color w:val="000000"/>
          <w:sz w:val="22"/>
          <w:szCs w:val="22"/>
          <w:lang w:val="en-ZA"/>
        </w:rPr>
        <w:t>The adjudication process does not represent a co</w:t>
      </w:r>
      <w:r w:rsidR="00EF45D9" w:rsidRPr="003C0851">
        <w:rPr>
          <w:rFonts w:ascii="Arial" w:eastAsia="Calibri" w:hAnsi="Arial" w:cs="Arial"/>
          <w:color w:val="000000"/>
          <w:sz w:val="22"/>
          <w:szCs w:val="22"/>
          <w:lang w:val="en-ZA"/>
        </w:rPr>
        <w:t xml:space="preserve">mmitment on the part of the </w:t>
      </w:r>
      <w:r w:rsidR="004D5FFE" w:rsidRPr="003C0851">
        <w:rPr>
          <w:rFonts w:ascii="Arial" w:eastAsia="Calibri" w:hAnsi="Arial" w:cs="Arial"/>
          <w:color w:val="000000"/>
          <w:sz w:val="22"/>
          <w:szCs w:val="22"/>
          <w:lang w:val="en-ZA"/>
        </w:rPr>
        <w:t>DPE</w:t>
      </w:r>
      <w:r w:rsidRPr="003C0851">
        <w:rPr>
          <w:rFonts w:ascii="Arial" w:eastAsia="Calibri" w:hAnsi="Arial" w:cs="Arial"/>
          <w:color w:val="000000"/>
          <w:sz w:val="22"/>
          <w:szCs w:val="22"/>
          <w:lang w:val="en-ZA"/>
        </w:rPr>
        <w:t xml:space="preserve"> to proceed further with that proposal or of any other bidder.</w:t>
      </w:r>
    </w:p>
    <w:p w14:paraId="32576CC4" w14:textId="77777777" w:rsidR="00A24267" w:rsidRPr="003C0851" w:rsidRDefault="00A24267" w:rsidP="000D48C7">
      <w:pPr>
        <w:tabs>
          <w:tab w:val="left" w:pos="567"/>
        </w:tabs>
        <w:spacing w:line="360" w:lineRule="auto"/>
        <w:jc w:val="both"/>
        <w:rPr>
          <w:rFonts w:ascii="Arial" w:eastAsia="Calibri" w:hAnsi="Arial" w:cs="Arial"/>
          <w:color w:val="000000"/>
          <w:sz w:val="22"/>
          <w:szCs w:val="22"/>
          <w:lang w:val="en-ZA"/>
        </w:rPr>
      </w:pPr>
    </w:p>
    <w:p w14:paraId="78BEA12F" w14:textId="5C4FA073" w:rsidR="000D48C7" w:rsidRPr="00A24267" w:rsidRDefault="000D48C7" w:rsidP="000D48C7">
      <w:pPr>
        <w:pStyle w:val="ListParagraph"/>
        <w:numPr>
          <w:ilvl w:val="1"/>
          <w:numId w:val="33"/>
        </w:numPr>
        <w:tabs>
          <w:tab w:val="left" w:pos="567"/>
        </w:tabs>
        <w:spacing w:line="360" w:lineRule="auto"/>
        <w:jc w:val="both"/>
        <w:rPr>
          <w:rFonts w:ascii="Arial" w:eastAsia="Calibri" w:hAnsi="Arial" w:cs="Arial"/>
          <w:b/>
          <w:bCs/>
          <w:color w:val="000000"/>
          <w:sz w:val="22"/>
          <w:szCs w:val="22"/>
          <w:lang w:val="en-ZA"/>
        </w:rPr>
      </w:pPr>
      <w:r w:rsidRPr="007217CE">
        <w:rPr>
          <w:rFonts w:ascii="Arial" w:eastAsia="Calibri" w:hAnsi="Arial" w:cs="Arial"/>
          <w:b/>
          <w:bCs/>
          <w:color w:val="000000"/>
          <w:sz w:val="22"/>
          <w:szCs w:val="22"/>
          <w:lang w:val="en-ZA"/>
        </w:rPr>
        <w:t>Changes to this RF</w:t>
      </w:r>
      <w:r w:rsidR="004429DF" w:rsidRPr="007217CE">
        <w:rPr>
          <w:rFonts w:ascii="Arial" w:eastAsia="Calibri" w:hAnsi="Arial" w:cs="Arial"/>
          <w:b/>
          <w:bCs/>
          <w:color w:val="000000"/>
          <w:sz w:val="22"/>
          <w:szCs w:val="22"/>
          <w:lang w:val="en-ZA"/>
        </w:rPr>
        <w:t>Q</w:t>
      </w:r>
      <w:r w:rsidRPr="007217CE">
        <w:rPr>
          <w:rFonts w:ascii="Arial" w:eastAsia="Calibri" w:hAnsi="Arial" w:cs="Arial"/>
          <w:b/>
          <w:bCs/>
          <w:color w:val="000000"/>
          <w:sz w:val="22"/>
          <w:szCs w:val="22"/>
          <w:lang w:val="en-ZA"/>
        </w:rPr>
        <w:t xml:space="preserve"> document</w:t>
      </w:r>
    </w:p>
    <w:p w14:paraId="2162DAA1" w14:textId="01916D17" w:rsidR="008922A0" w:rsidRPr="003C0851" w:rsidRDefault="004D5FFE" w:rsidP="000D48C7">
      <w:pPr>
        <w:tabs>
          <w:tab w:val="left" w:pos="567"/>
        </w:tabs>
        <w:spacing w:line="360" w:lineRule="auto"/>
        <w:jc w:val="both"/>
        <w:rPr>
          <w:rFonts w:ascii="Arial" w:eastAsia="Calibri" w:hAnsi="Arial" w:cs="Arial"/>
          <w:color w:val="000000"/>
          <w:sz w:val="22"/>
          <w:szCs w:val="22"/>
          <w:lang w:val="en-ZA"/>
        </w:rPr>
      </w:pPr>
      <w:r w:rsidRPr="003C0851">
        <w:rPr>
          <w:rFonts w:ascii="Arial" w:eastAsia="Calibri" w:hAnsi="Arial" w:cs="Arial"/>
          <w:color w:val="000000"/>
          <w:sz w:val="22"/>
          <w:szCs w:val="22"/>
          <w:lang w:val="en-ZA"/>
        </w:rPr>
        <w:t>DPE</w:t>
      </w:r>
      <w:r w:rsidR="000D48C7" w:rsidRPr="003C0851">
        <w:rPr>
          <w:rFonts w:ascii="Arial" w:eastAsia="Calibri" w:hAnsi="Arial" w:cs="Arial"/>
          <w:color w:val="000000"/>
          <w:sz w:val="22"/>
          <w:szCs w:val="22"/>
          <w:lang w:val="en-ZA"/>
        </w:rPr>
        <w:t xml:space="preserve"> reserves the right to make changes on this RF</w:t>
      </w:r>
      <w:r w:rsidR="004429DF" w:rsidRPr="003C0851">
        <w:rPr>
          <w:rFonts w:ascii="Arial" w:eastAsia="Calibri" w:hAnsi="Arial" w:cs="Arial"/>
          <w:color w:val="000000"/>
          <w:sz w:val="22"/>
          <w:szCs w:val="22"/>
          <w:lang w:val="en-ZA"/>
        </w:rPr>
        <w:t>Q</w:t>
      </w:r>
      <w:r w:rsidR="000D48C7" w:rsidRPr="003C0851">
        <w:rPr>
          <w:rFonts w:ascii="Arial" w:eastAsia="Calibri" w:hAnsi="Arial" w:cs="Arial"/>
          <w:color w:val="000000"/>
          <w:sz w:val="22"/>
          <w:szCs w:val="22"/>
          <w:lang w:val="en-ZA"/>
        </w:rPr>
        <w:t xml:space="preserve"> Document. All changes will be communicated to those </w:t>
      </w:r>
      <w:r w:rsidR="00E4680C" w:rsidRPr="003C0851">
        <w:rPr>
          <w:rFonts w:ascii="Arial" w:eastAsia="Calibri" w:hAnsi="Arial" w:cs="Arial"/>
          <w:color w:val="000000"/>
          <w:sz w:val="22"/>
          <w:szCs w:val="22"/>
          <w:lang w:val="en-ZA"/>
        </w:rPr>
        <w:t>bidders</w:t>
      </w:r>
      <w:r w:rsidR="000D48C7" w:rsidRPr="003C0851">
        <w:rPr>
          <w:rFonts w:ascii="Arial" w:eastAsia="Calibri" w:hAnsi="Arial" w:cs="Arial"/>
          <w:color w:val="000000"/>
          <w:sz w:val="22"/>
          <w:szCs w:val="22"/>
          <w:lang w:val="en-ZA"/>
        </w:rPr>
        <w:t xml:space="preserve"> that have responded to the RF</w:t>
      </w:r>
      <w:r w:rsidR="004429DF" w:rsidRPr="003C0851">
        <w:rPr>
          <w:rFonts w:ascii="Arial" w:eastAsia="Calibri" w:hAnsi="Arial" w:cs="Arial"/>
          <w:color w:val="000000"/>
          <w:sz w:val="22"/>
          <w:szCs w:val="22"/>
          <w:lang w:val="en-ZA"/>
        </w:rPr>
        <w:t>Q</w:t>
      </w:r>
      <w:r w:rsidR="00E4680C" w:rsidRPr="003C0851">
        <w:rPr>
          <w:rFonts w:ascii="Arial" w:eastAsia="Calibri" w:hAnsi="Arial" w:cs="Arial"/>
          <w:color w:val="000000"/>
          <w:sz w:val="22"/>
          <w:szCs w:val="22"/>
          <w:lang w:val="en-ZA"/>
        </w:rPr>
        <w:t>/ RFP</w:t>
      </w:r>
      <w:r w:rsidR="000D48C7" w:rsidRPr="003C0851">
        <w:rPr>
          <w:rFonts w:ascii="Arial" w:eastAsia="Calibri" w:hAnsi="Arial" w:cs="Arial"/>
          <w:color w:val="000000"/>
          <w:sz w:val="22"/>
          <w:szCs w:val="22"/>
          <w:lang w:val="en-ZA"/>
        </w:rPr>
        <w:t>. No reliance shall be placed on other information or comment from any other person.</w:t>
      </w:r>
    </w:p>
    <w:p w14:paraId="135FEAFE" w14:textId="77777777" w:rsidR="00E50476" w:rsidRPr="003C0851" w:rsidRDefault="00E50476" w:rsidP="000D48C7">
      <w:pPr>
        <w:tabs>
          <w:tab w:val="left" w:pos="567"/>
        </w:tabs>
        <w:spacing w:line="360" w:lineRule="auto"/>
        <w:jc w:val="both"/>
        <w:rPr>
          <w:rFonts w:ascii="Arial" w:eastAsia="Calibri" w:hAnsi="Arial" w:cs="Arial"/>
          <w:color w:val="000000"/>
          <w:sz w:val="22"/>
          <w:szCs w:val="22"/>
          <w:lang w:val="en-ZA"/>
        </w:rPr>
      </w:pPr>
    </w:p>
    <w:p w14:paraId="239431CB" w14:textId="07B58439" w:rsidR="000D48C7" w:rsidRPr="00A24267" w:rsidRDefault="000D48C7" w:rsidP="000D48C7">
      <w:pPr>
        <w:pStyle w:val="ListParagraph"/>
        <w:numPr>
          <w:ilvl w:val="1"/>
          <w:numId w:val="33"/>
        </w:numPr>
        <w:tabs>
          <w:tab w:val="left" w:pos="567"/>
        </w:tabs>
        <w:spacing w:line="360" w:lineRule="auto"/>
        <w:jc w:val="both"/>
        <w:rPr>
          <w:rFonts w:ascii="Arial" w:eastAsia="Calibri" w:hAnsi="Arial" w:cs="Arial"/>
          <w:b/>
          <w:bCs/>
          <w:color w:val="000000"/>
          <w:sz w:val="22"/>
          <w:szCs w:val="22"/>
          <w:lang w:val="en-ZA"/>
        </w:rPr>
      </w:pPr>
      <w:r w:rsidRPr="007217CE">
        <w:rPr>
          <w:rFonts w:ascii="Arial" w:eastAsia="Calibri" w:hAnsi="Arial" w:cs="Arial"/>
          <w:b/>
          <w:bCs/>
          <w:color w:val="000000"/>
          <w:sz w:val="22"/>
          <w:szCs w:val="22"/>
          <w:lang w:val="en-ZA"/>
        </w:rPr>
        <w:t xml:space="preserve">Confidentiality </w:t>
      </w:r>
    </w:p>
    <w:p w14:paraId="47F7EBD6" w14:textId="10F2C029" w:rsidR="0012240F" w:rsidRPr="003C0851" w:rsidRDefault="000D48C7" w:rsidP="000D48C7">
      <w:pPr>
        <w:tabs>
          <w:tab w:val="left" w:pos="567"/>
        </w:tabs>
        <w:spacing w:line="360" w:lineRule="auto"/>
        <w:jc w:val="both"/>
        <w:rPr>
          <w:rFonts w:ascii="Arial" w:eastAsia="Calibri" w:hAnsi="Arial" w:cs="Arial"/>
          <w:color w:val="000000"/>
          <w:sz w:val="22"/>
          <w:szCs w:val="22"/>
          <w:lang w:val="en-ZA"/>
        </w:rPr>
      </w:pPr>
      <w:r w:rsidRPr="003C0851">
        <w:rPr>
          <w:rFonts w:ascii="Arial" w:eastAsia="Calibri" w:hAnsi="Arial" w:cs="Arial"/>
          <w:color w:val="000000"/>
          <w:sz w:val="22"/>
          <w:szCs w:val="22"/>
          <w:lang w:val="en-ZA"/>
        </w:rPr>
        <w:t xml:space="preserve">Any information relating to the submissions, through the process or otherwise shall be treated in strict confidence. </w:t>
      </w:r>
    </w:p>
    <w:p w14:paraId="0201C463" w14:textId="474132EC" w:rsidR="000D48C7" w:rsidRPr="00A24267" w:rsidRDefault="000D48C7" w:rsidP="000D48C7">
      <w:pPr>
        <w:pStyle w:val="ListParagraph"/>
        <w:numPr>
          <w:ilvl w:val="2"/>
          <w:numId w:val="33"/>
        </w:numPr>
        <w:tabs>
          <w:tab w:val="left" w:pos="567"/>
        </w:tabs>
        <w:spacing w:line="360" w:lineRule="auto"/>
        <w:jc w:val="both"/>
        <w:rPr>
          <w:rFonts w:ascii="Arial" w:eastAsia="Calibri" w:hAnsi="Arial" w:cs="Arial"/>
          <w:b/>
          <w:bCs/>
          <w:color w:val="000000"/>
          <w:sz w:val="22"/>
          <w:szCs w:val="22"/>
          <w:lang w:val="en-ZA"/>
        </w:rPr>
      </w:pPr>
      <w:r w:rsidRPr="007217CE">
        <w:rPr>
          <w:rFonts w:ascii="Arial" w:eastAsia="Calibri" w:hAnsi="Arial" w:cs="Arial"/>
          <w:b/>
          <w:bCs/>
          <w:color w:val="000000"/>
          <w:sz w:val="22"/>
          <w:szCs w:val="22"/>
          <w:lang w:val="en-ZA"/>
        </w:rPr>
        <w:t>Other matters</w:t>
      </w:r>
    </w:p>
    <w:p w14:paraId="309A5505" w14:textId="77777777" w:rsidR="007217CE" w:rsidRDefault="004D5FFE" w:rsidP="007217CE">
      <w:pPr>
        <w:pStyle w:val="ListParagraph"/>
        <w:numPr>
          <w:ilvl w:val="0"/>
          <w:numId w:val="34"/>
        </w:numPr>
        <w:tabs>
          <w:tab w:val="left" w:pos="567"/>
        </w:tabs>
        <w:spacing w:line="360" w:lineRule="auto"/>
        <w:jc w:val="both"/>
        <w:rPr>
          <w:rFonts w:ascii="Arial" w:eastAsia="Calibri" w:hAnsi="Arial" w:cs="Arial"/>
          <w:color w:val="000000"/>
          <w:sz w:val="22"/>
          <w:szCs w:val="22"/>
          <w:lang w:val="en-ZA"/>
        </w:rPr>
      </w:pPr>
      <w:r w:rsidRPr="003C0851">
        <w:rPr>
          <w:rFonts w:ascii="Arial" w:eastAsia="Calibri" w:hAnsi="Arial" w:cs="Arial"/>
          <w:color w:val="000000"/>
          <w:sz w:val="22"/>
          <w:szCs w:val="22"/>
          <w:lang w:val="en-ZA"/>
        </w:rPr>
        <w:t>DPE</w:t>
      </w:r>
      <w:r w:rsidR="000D48C7" w:rsidRPr="003C0851">
        <w:rPr>
          <w:rFonts w:ascii="Arial" w:eastAsia="Calibri" w:hAnsi="Arial" w:cs="Arial"/>
          <w:color w:val="000000"/>
          <w:sz w:val="22"/>
          <w:szCs w:val="22"/>
          <w:lang w:val="en-ZA"/>
        </w:rPr>
        <w:t xml:space="preserve"> reserves the right not to </w:t>
      </w:r>
      <w:r w:rsidR="00591F0C" w:rsidRPr="003C0851">
        <w:rPr>
          <w:rFonts w:ascii="Arial" w:eastAsia="Calibri" w:hAnsi="Arial" w:cs="Arial"/>
          <w:color w:val="000000"/>
          <w:sz w:val="22"/>
          <w:szCs w:val="22"/>
          <w:lang w:val="en-ZA"/>
        </w:rPr>
        <w:t>enter</w:t>
      </w:r>
      <w:r w:rsidR="000D48C7" w:rsidRPr="003C0851">
        <w:rPr>
          <w:rFonts w:ascii="Arial" w:eastAsia="Calibri" w:hAnsi="Arial" w:cs="Arial"/>
          <w:color w:val="000000"/>
          <w:sz w:val="22"/>
          <w:szCs w:val="22"/>
          <w:lang w:val="en-ZA"/>
        </w:rPr>
        <w:t xml:space="preserve"> any relationship and no correspondence pertaining to submissions will be </w:t>
      </w:r>
      <w:proofErr w:type="gramStart"/>
      <w:r w:rsidR="000D48C7" w:rsidRPr="003C0851">
        <w:rPr>
          <w:rFonts w:ascii="Arial" w:eastAsia="Calibri" w:hAnsi="Arial" w:cs="Arial"/>
          <w:color w:val="000000"/>
          <w:sz w:val="22"/>
          <w:szCs w:val="22"/>
          <w:lang w:val="en-ZA"/>
        </w:rPr>
        <w:t>entered into</w:t>
      </w:r>
      <w:proofErr w:type="gramEnd"/>
      <w:r w:rsidR="000D48C7" w:rsidRPr="003C0851">
        <w:rPr>
          <w:rFonts w:ascii="Arial" w:eastAsia="Calibri" w:hAnsi="Arial" w:cs="Arial"/>
          <w:color w:val="000000"/>
          <w:sz w:val="22"/>
          <w:szCs w:val="22"/>
          <w:lang w:val="en-ZA"/>
        </w:rPr>
        <w:t>.</w:t>
      </w:r>
    </w:p>
    <w:p w14:paraId="146E817E" w14:textId="77777777" w:rsidR="007217CE" w:rsidRDefault="00EF45D9" w:rsidP="007217CE">
      <w:pPr>
        <w:pStyle w:val="ListParagraph"/>
        <w:numPr>
          <w:ilvl w:val="0"/>
          <w:numId w:val="34"/>
        </w:numPr>
        <w:tabs>
          <w:tab w:val="left" w:pos="567"/>
        </w:tabs>
        <w:spacing w:line="360" w:lineRule="auto"/>
        <w:jc w:val="both"/>
        <w:rPr>
          <w:rFonts w:ascii="Arial" w:eastAsia="Calibri" w:hAnsi="Arial" w:cs="Arial"/>
          <w:color w:val="000000"/>
          <w:sz w:val="22"/>
          <w:szCs w:val="22"/>
          <w:lang w:val="en-ZA"/>
        </w:rPr>
      </w:pPr>
      <w:r w:rsidRPr="007217CE">
        <w:rPr>
          <w:rFonts w:ascii="Arial" w:eastAsia="Calibri" w:hAnsi="Arial" w:cs="Arial"/>
          <w:color w:val="000000"/>
          <w:sz w:val="22"/>
          <w:szCs w:val="22"/>
          <w:lang w:val="en-ZA"/>
        </w:rPr>
        <w:t xml:space="preserve">If </w:t>
      </w:r>
      <w:r w:rsidR="004D5FFE" w:rsidRPr="007217CE">
        <w:rPr>
          <w:rFonts w:ascii="Arial" w:eastAsia="Calibri" w:hAnsi="Arial" w:cs="Arial"/>
          <w:color w:val="000000"/>
          <w:sz w:val="22"/>
          <w:szCs w:val="22"/>
          <w:lang w:val="en-ZA"/>
        </w:rPr>
        <w:t>DPE</w:t>
      </w:r>
      <w:r w:rsidRPr="007217CE">
        <w:rPr>
          <w:rFonts w:ascii="Arial" w:eastAsia="Calibri" w:hAnsi="Arial" w:cs="Arial"/>
          <w:color w:val="000000"/>
          <w:sz w:val="22"/>
          <w:szCs w:val="22"/>
          <w:lang w:val="en-ZA"/>
        </w:rPr>
        <w:t xml:space="preserve"> </w:t>
      </w:r>
      <w:r w:rsidR="000D48C7" w:rsidRPr="007217CE">
        <w:rPr>
          <w:rFonts w:ascii="Arial" w:eastAsia="Calibri" w:hAnsi="Arial" w:cs="Arial"/>
          <w:color w:val="000000"/>
          <w:sz w:val="22"/>
          <w:szCs w:val="22"/>
          <w:lang w:val="en-ZA"/>
        </w:rPr>
        <w:t>does not accept any proposal, it will declare this RF</w:t>
      </w:r>
      <w:r w:rsidR="004429DF" w:rsidRPr="007217CE">
        <w:rPr>
          <w:rFonts w:ascii="Arial" w:eastAsia="Calibri" w:hAnsi="Arial" w:cs="Arial"/>
          <w:color w:val="000000"/>
          <w:sz w:val="22"/>
          <w:szCs w:val="22"/>
          <w:lang w:val="en-ZA"/>
        </w:rPr>
        <w:t>Q</w:t>
      </w:r>
      <w:r w:rsidR="00E4680C" w:rsidRPr="007217CE">
        <w:rPr>
          <w:rFonts w:ascii="Arial" w:eastAsia="Calibri" w:hAnsi="Arial" w:cs="Arial"/>
          <w:color w:val="000000"/>
          <w:sz w:val="22"/>
          <w:szCs w:val="22"/>
          <w:lang w:val="en-ZA"/>
        </w:rPr>
        <w:t xml:space="preserve">/ RFP </w:t>
      </w:r>
      <w:r w:rsidR="000D48C7" w:rsidRPr="007217CE">
        <w:rPr>
          <w:rFonts w:ascii="Arial" w:eastAsia="Calibri" w:hAnsi="Arial" w:cs="Arial"/>
          <w:color w:val="000000"/>
          <w:sz w:val="22"/>
          <w:szCs w:val="22"/>
          <w:lang w:val="en-ZA"/>
        </w:rPr>
        <w:t>call process closed and may then elect to:</w:t>
      </w:r>
    </w:p>
    <w:p w14:paraId="1377081D" w14:textId="77777777" w:rsidR="007217CE" w:rsidRDefault="000D48C7" w:rsidP="007217CE">
      <w:pPr>
        <w:pStyle w:val="ListParagraph"/>
        <w:numPr>
          <w:ilvl w:val="0"/>
          <w:numId w:val="35"/>
        </w:numPr>
        <w:tabs>
          <w:tab w:val="left" w:pos="567"/>
        </w:tabs>
        <w:spacing w:line="360" w:lineRule="auto"/>
        <w:jc w:val="both"/>
        <w:rPr>
          <w:rFonts w:ascii="Arial" w:eastAsia="Calibri" w:hAnsi="Arial" w:cs="Arial"/>
          <w:color w:val="000000"/>
          <w:sz w:val="22"/>
          <w:szCs w:val="22"/>
          <w:lang w:val="en-ZA"/>
        </w:rPr>
      </w:pPr>
      <w:r w:rsidRPr="007217CE">
        <w:rPr>
          <w:rFonts w:ascii="Arial" w:eastAsia="Calibri" w:hAnsi="Arial" w:cs="Arial"/>
          <w:color w:val="000000"/>
          <w:sz w:val="22"/>
          <w:szCs w:val="22"/>
          <w:lang w:val="en-ZA"/>
        </w:rPr>
        <w:t xml:space="preserve">Proceed on a completely different basis; and </w:t>
      </w:r>
    </w:p>
    <w:p w14:paraId="65012CDF" w14:textId="4D9620D9" w:rsidR="000D48C7" w:rsidRPr="007217CE" w:rsidRDefault="000D48C7" w:rsidP="007217CE">
      <w:pPr>
        <w:pStyle w:val="ListParagraph"/>
        <w:numPr>
          <w:ilvl w:val="0"/>
          <w:numId w:val="35"/>
        </w:numPr>
        <w:tabs>
          <w:tab w:val="left" w:pos="567"/>
        </w:tabs>
        <w:spacing w:line="360" w:lineRule="auto"/>
        <w:jc w:val="both"/>
        <w:rPr>
          <w:rFonts w:ascii="Arial" w:eastAsia="Calibri" w:hAnsi="Arial" w:cs="Arial"/>
          <w:color w:val="000000"/>
          <w:sz w:val="22"/>
          <w:szCs w:val="22"/>
          <w:lang w:val="en-ZA"/>
        </w:rPr>
      </w:pPr>
      <w:r w:rsidRPr="007217CE">
        <w:rPr>
          <w:rFonts w:ascii="Arial" w:eastAsia="Calibri" w:hAnsi="Arial" w:cs="Arial"/>
          <w:color w:val="000000"/>
          <w:sz w:val="22"/>
          <w:szCs w:val="22"/>
          <w:lang w:val="en-ZA"/>
        </w:rPr>
        <w:t>Not to appoint any respondent in the event it deems proposals not appropriate.</w:t>
      </w:r>
    </w:p>
    <w:p w14:paraId="79234917" w14:textId="77777777" w:rsidR="000D48C7" w:rsidRPr="003C0851" w:rsidRDefault="000D48C7" w:rsidP="000D48C7">
      <w:pPr>
        <w:tabs>
          <w:tab w:val="left" w:pos="567"/>
        </w:tabs>
        <w:spacing w:line="360" w:lineRule="auto"/>
        <w:jc w:val="both"/>
        <w:rPr>
          <w:rFonts w:ascii="Arial" w:eastAsia="Calibri" w:hAnsi="Arial" w:cs="Arial"/>
          <w:color w:val="000000"/>
          <w:sz w:val="22"/>
          <w:szCs w:val="22"/>
          <w:lang w:val="en-ZA"/>
        </w:rPr>
      </w:pPr>
    </w:p>
    <w:p w14:paraId="59B7EEA4" w14:textId="33D0E2AE" w:rsidR="000D48C7" w:rsidRPr="003C0851" w:rsidRDefault="004D5FFE" w:rsidP="007217CE">
      <w:pPr>
        <w:pStyle w:val="ListParagraph"/>
        <w:numPr>
          <w:ilvl w:val="2"/>
          <w:numId w:val="33"/>
        </w:numPr>
        <w:tabs>
          <w:tab w:val="left" w:pos="567"/>
        </w:tabs>
        <w:spacing w:line="360" w:lineRule="auto"/>
        <w:jc w:val="both"/>
        <w:rPr>
          <w:rFonts w:ascii="Arial" w:eastAsia="Calibri" w:hAnsi="Arial" w:cs="Arial"/>
          <w:color w:val="000000"/>
          <w:sz w:val="22"/>
          <w:szCs w:val="22"/>
          <w:lang w:val="en-ZA"/>
        </w:rPr>
      </w:pPr>
      <w:r w:rsidRPr="003C0851">
        <w:rPr>
          <w:rFonts w:ascii="Arial" w:eastAsia="Calibri" w:hAnsi="Arial" w:cs="Arial"/>
          <w:color w:val="000000"/>
          <w:sz w:val="22"/>
          <w:szCs w:val="22"/>
          <w:lang w:val="en-ZA"/>
        </w:rPr>
        <w:lastRenderedPageBreak/>
        <w:t>DPE</w:t>
      </w:r>
      <w:r w:rsidR="00EF45D9" w:rsidRPr="003C0851">
        <w:rPr>
          <w:rFonts w:ascii="Arial" w:eastAsia="Calibri" w:hAnsi="Arial" w:cs="Arial"/>
          <w:color w:val="000000"/>
          <w:sz w:val="22"/>
          <w:szCs w:val="22"/>
          <w:lang w:val="en-ZA"/>
        </w:rPr>
        <w:t xml:space="preserve"> </w:t>
      </w:r>
      <w:r w:rsidR="000D48C7" w:rsidRPr="003C0851">
        <w:rPr>
          <w:rFonts w:ascii="Arial" w:eastAsia="Calibri" w:hAnsi="Arial" w:cs="Arial"/>
          <w:color w:val="000000"/>
          <w:sz w:val="22"/>
          <w:szCs w:val="22"/>
          <w:lang w:val="en-ZA"/>
        </w:rPr>
        <w:t>will not accept any responsibility for costs incurred by bidders in preparing and submitting proposals.</w:t>
      </w:r>
    </w:p>
    <w:p w14:paraId="004AEA04" w14:textId="77777777" w:rsidR="000D48C7" w:rsidRPr="003C0851" w:rsidRDefault="000D48C7" w:rsidP="000D48C7">
      <w:pPr>
        <w:tabs>
          <w:tab w:val="left" w:pos="567"/>
        </w:tabs>
        <w:spacing w:line="360" w:lineRule="auto"/>
        <w:jc w:val="both"/>
        <w:rPr>
          <w:rFonts w:ascii="Arial" w:eastAsia="Calibri" w:hAnsi="Arial" w:cs="Arial"/>
          <w:color w:val="000000"/>
          <w:sz w:val="22"/>
          <w:szCs w:val="22"/>
          <w:lang w:val="en-ZA"/>
        </w:rPr>
      </w:pPr>
    </w:p>
    <w:p w14:paraId="06908145" w14:textId="2A8FC983" w:rsidR="00055F37" w:rsidRPr="00996548" w:rsidRDefault="004D5FFE" w:rsidP="00060550">
      <w:pPr>
        <w:pStyle w:val="ListParagraph"/>
        <w:numPr>
          <w:ilvl w:val="2"/>
          <w:numId w:val="33"/>
        </w:numPr>
        <w:tabs>
          <w:tab w:val="left" w:pos="567"/>
        </w:tabs>
        <w:spacing w:line="360" w:lineRule="auto"/>
        <w:jc w:val="both"/>
        <w:rPr>
          <w:rFonts w:ascii="Arial" w:eastAsia="Calibri" w:hAnsi="Arial" w:cs="Arial"/>
          <w:color w:val="000000"/>
          <w:sz w:val="22"/>
          <w:szCs w:val="22"/>
          <w:lang w:val="en-ZA"/>
        </w:rPr>
      </w:pPr>
      <w:r w:rsidRPr="003C0851">
        <w:rPr>
          <w:rFonts w:ascii="Arial" w:eastAsia="Calibri" w:hAnsi="Arial" w:cs="Arial"/>
          <w:color w:val="000000"/>
          <w:sz w:val="22"/>
          <w:szCs w:val="22"/>
          <w:lang w:val="en-ZA"/>
        </w:rPr>
        <w:t>DPE</w:t>
      </w:r>
      <w:r w:rsidR="000D48C7" w:rsidRPr="003C0851">
        <w:rPr>
          <w:rFonts w:ascii="Arial" w:eastAsia="Calibri" w:hAnsi="Arial" w:cs="Arial"/>
          <w:color w:val="000000"/>
          <w:sz w:val="22"/>
          <w:szCs w:val="22"/>
          <w:lang w:val="en-ZA"/>
        </w:rPr>
        <w:t xml:space="preserve"> reserves the right to engage in processes to validate all claims made in the proposal.</w:t>
      </w:r>
      <w:bookmarkStart w:id="2" w:name="_Toc366057179"/>
      <w:bookmarkStart w:id="3" w:name="_Toc366057398"/>
    </w:p>
    <w:p w14:paraId="70BBE4EB" w14:textId="5401B383" w:rsidR="00055F37" w:rsidRPr="003C0851" w:rsidRDefault="004D5FFE" w:rsidP="007217CE">
      <w:pPr>
        <w:pStyle w:val="ListParagraph"/>
        <w:numPr>
          <w:ilvl w:val="2"/>
          <w:numId w:val="33"/>
        </w:numPr>
        <w:tabs>
          <w:tab w:val="left" w:pos="567"/>
        </w:tabs>
        <w:spacing w:line="360" w:lineRule="auto"/>
        <w:jc w:val="both"/>
        <w:rPr>
          <w:rFonts w:ascii="Arial" w:eastAsia="Calibri" w:hAnsi="Arial" w:cs="Arial"/>
          <w:color w:val="000000"/>
          <w:sz w:val="22"/>
          <w:szCs w:val="22"/>
          <w:lang w:val="en-ZA"/>
        </w:rPr>
      </w:pPr>
      <w:r w:rsidRPr="003C0851">
        <w:rPr>
          <w:rFonts w:ascii="Arial" w:eastAsia="Calibri" w:hAnsi="Arial" w:cs="Arial"/>
          <w:color w:val="000000"/>
          <w:sz w:val="22"/>
          <w:szCs w:val="22"/>
          <w:lang w:val="en-ZA"/>
        </w:rPr>
        <w:t>DPE</w:t>
      </w:r>
      <w:r w:rsidR="00055F37" w:rsidRPr="003C0851">
        <w:rPr>
          <w:rFonts w:ascii="Arial" w:eastAsia="Calibri" w:hAnsi="Arial" w:cs="Arial"/>
          <w:color w:val="000000"/>
          <w:sz w:val="22"/>
          <w:szCs w:val="22"/>
          <w:lang w:val="en-ZA"/>
        </w:rPr>
        <w:t xml:space="preserve"> reserves the right to cancel the award if it is determined that the supplier/service provider recommended for award, has engaged in corrupt or fraudulent activities in competing for the contract in question.  For the purposes of this RFQ</w:t>
      </w:r>
      <w:r w:rsidR="00E4680C" w:rsidRPr="003C0851">
        <w:rPr>
          <w:rFonts w:ascii="Arial" w:eastAsia="Calibri" w:hAnsi="Arial" w:cs="Arial"/>
          <w:color w:val="000000"/>
          <w:sz w:val="22"/>
          <w:szCs w:val="22"/>
          <w:lang w:val="en-ZA"/>
        </w:rPr>
        <w:t>/ RFP</w:t>
      </w:r>
      <w:r w:rsidR="00055F37" w:rsidRPr="003C0851">
        <w:rPr>
          <w:rFonts w:ascii="Arial" w:eastAsia="Calibri" w:hAnsi="Arial" w:cs="Arial"/>
          <w:color w:val="000000"/>
          <w:sz w:val="22"/>
          <w:szCs w:val="22"/>
          <w:lang w:val="en-ZA"/>
        </w:rPr>
        <w:t xml:space="preserve">, “fraudulent practice” means a misrepresentation of facts </w:t>
      </w:r>
      <w:proofErr w:type="gramStart"/>
      <w:r w:rsidR="00055F37" w:rsidRPr="003C0851">
        <w:rPr>
          <w:rFonts w:ascii="Arial" w:eastAsia="Calibri" w:hAnsi="Arial" w:cs="Arial"/>
          <w:color w:val="000000"/>
          <w:sz w:val="22"/>
          <w:szCs w:val="22"/>
          <w:lang w:val="en-ZA"/>
        </w:rPr>
        <w:t>in order to</w:t>
      </w:r>
      <w:proofErr w:type="gramEnd"/>
      <w:r w:rsidR="00055F37" w:rsidRPr="003C0851">
        <w:rPr>
          <w:rFonts w:ascii="Arial" w:eastAsia="Calibri" w:hAnsi="Arial" w:cs="Arial"/>
          <w:color w:val="000000"/>
          <w:sz w:val="22"/>
          <w:szCs w:val="22"/>
          <w:lang w:val="en-ZA"/>
        </w:rPr>
        <w:t xml:space="preserve"> influence a selection process or the execution of a contract to the detriment of the accounting officer/</w:t>
      </w:r>
      <w:r w:rsidR="00591F0C" w:rsidRPr="003C0851">
        <w:rPr>
          <w:rFonts w:ascii="Arial" w:eastAsia="Calibri" w:hAnsi="Arial" w:cs="Arial"/>
          <w:color w:val="000000"/>
          <w:sz w:val="22"/>
          <w:szCs w:val="22"/>
          <w:lang w:val="en-ZA"/>
        </w:rPr>
        <w:t>authority and</w:t>
      </w:r>
      <w:r w:rsidR="00055F37" w:rsidRPr="003C0851">
        <w:rPr>
          <w:rFonts w:ascii="Arial" w:eastAsia="Calibri" w:hAnsi="Arial" w:cs="Arial"/>
          <w:color w:val="000000"/>
          <w:sz w:val="22"/>
          <w:szCs w:val="22"/>
          <w:lang w:val="en-ZA"/>
        </w:rPr>
        <w:t xml:space="preserve"> includes collusive practices among bidders/contractors (prior to or after submission of proposals) designed to establish prices at artificial, non-competitive levels and to deprive the accounting officer/authority of the benefits of free and open competition.</w:t>
      </w:r>
    </w:p>
    <w:p w14:paraId="7349F5B1" w14:textId="77777777" w:rsidR="00055F37" w:rsidRPr="003C0851" w:rsidRDefault="00055F37" w:rsidP="00060550">
      <w:pPr>
        <w:tabs>
          <w:tab w:val="left" w:pos="567"/>
        </w:tabs>
        <w:spacing w:line="360" w:lineRule="auto"/>
        <w:jc w:val="both"/>
        <w:rPr>
          <w:rFonts w:ascii="Arial" w:eastAsia="Calibri" w:hAnsi="Arial" w:cs="Arial"/>
          <w:color w:val="000000"/>
          <w:sz w:val="22"/>
          <w:szCs w:val="22"/>
          <w:lang w:val="en-ZA"/>
        </w:rPr>
      </w:pPr>
    </w:p>
    <w:p w14:paraId="66D7EC1E" w14:textId="048A3376" w:rsidR="007943F7" w:rsidRPr="003C0851" w:rsidRDefault="00B14D41" w:rsidP="007217CE">
      <w:pPr>
        <w:pStyle w:val="Heading1"/>
        <w:numPr>
          <w:ilvl w:val="0"/>
          <w:numId w:val="33"/>
        </w:numPr>
        <w:spacing w:before="0" w:line="276" w:lineRule="auto"/>
        <w:rPr>
          <w:rFonts w:ascii="Arial" w:hAnsi="Arial"/>
          <w:sz w:val="22"/>
          <w:szCs w:val="22"/>
        </w:rPr>
      </w:pPr>
      <w:r w:rsidRPr="003C0851">
        <w:rPr>
          <w:rFonts w:ascii="Arial" w:hAnsi="Arial"/>
          <w:sz w:val="22"/>
          <w:szCs w:val="22"/>
        </w:rPr>
        <w:t>PAYMENT</w:t>
      </w:r>
      <w:r w:rsidR="00667528" w:rsidRPr="003C0851">
        <w:rPr>
          <w:rFonts w:ascii="Arial" w:hAnsi="Arial"/>
          <w:sz w:val="22"/>
          <w:szCs w:val="22"/>
        </w:rPr>
        <w:t xml:space="preserve"> STRUCTURE</w:t>
      </w:r>
      <w:bookmarkEnd w:id="2"/>
      <w:bookmarkEnd w:id="3"/>
    </w:p>
    <w:p w14:paraId="3EE2422A" w14:textId="1A461324" w:rsidR="00667528" w:rsidRPr="003C0851" w:rsidRDefault="004D5FFE" w:rsidP="00C9739A">
      <w:pPr>
        <w:pStyle w:val="Heading1"/>
        <w:numPr>
          <w:ilvl w:val="1"/>
          <w:numId w:val="33"/>
        </w:numPr>
        <w:spacing w:before="0" w:line="360" w:lineRule="auto"/>
        <w:rPr>
          <w:rFonts w:ascii="Arial" w:hAnsi="Arial"/>
          <w:sz w:val="22"/>
          <w:szCs w:val="22"/>
        </w:rPr>
      </w:pPr>
      <w:r w:rsidRPr="003C0851">
        <w:rPr>
          <w:rFonts w:ascii="Arial" w:hAnsi="Arial"/>
          <w:b w:val="0"/>
          <w:sz w:val="22"/>
          <w:szCs w:val="22"/>
        </w:rPr>
        <w:t>DPE</w:t>
      </w:r>
      <w:r w:rsidR="00667528" w:rsidRPr="003C0851">
        <w:rPr>
          <w:rFonts w:ascii="Arial" w:hAnsi="Arial"/>
          <w:b w:val="0"/>
          <w:sz w:val="22"/>
          <w:szCs w:val="22"/>
        </w:rPr>
        <w:t xml:space="preserve"> undertakes to pay in full within thirty (30) days, all valid claims for work done to its satisfaction upon presentation of a substantiated claim/invoice. </w:t>
      </w:r>
    </w:p>
    <w:p w14:paraId="09111C1A" w14:textId="51959237" w:rsidR="00667528" w:rsidRPr="003C0851" w:rsidRDefault="00B14D41" w:rsidP="00C9739A">
      <w:pPr>
        <w:pStyle w:val="Heading1"/>
        <w:numPr>
          <w:ilvl w:val="1"/>
          <w:numId w:val="33"/>
        </w:numPr>
        <w:spacing w:line="360" w:lineRule="auto"/>
        <w:jc w:val="both"/>
        <w:rPr>
          <w:rFonts w:ascii="Arial" w:hAnsi="Arial"/>
          <w:b w:val="0"/>
          <w:sz w:val="22"/>
          <w:szCs w:val="22"/>
        </w:rPr>
      </w:pPr>
      <w:r w:rsidRPr="003C0851">
        <w:rPr>
          <w:rFonts w:ascii="Arial" w:hAnsi="Arial"/>
          <w:b w:val="0"/>
          <w:sz w:val="22"/>
          <w:szCs w:val="22"/>
        </w:rPr>
        <w:t>Payments</w:t>
      </w:r>
      <w:r w:rsidR="00667528" w:rsidRPr="003C0851">
        <w:rPr>
          <w:rFonts w:ascii="Arial" w:hAnsi="Arial"/>
          <w:b w:val="0"/>
          <w:sz w:val="22"/>
          <w:szCs w:val="22"/>
        </w:rPr>
        <w:t xml:space="preserve"> will only be made </w:t>
      </w:r>
      <w:proofErr w:type="gramStart"/>
      <w:r w:rsidR="00667528" w:rsidRPr="003C0851">
        <w:rPr>
          <w:rFonts w:ascii="Arial" w:hAnsi="Arial"/>
          <w:b w:val="0"/>
          <w:sz w:val="22"/>
          <w:szCs w:val="22"/>
        </w:rPr>
        <w:t>on the basis of</w:t>
      </w:r>
      <w:proofErr w:type="gramEnd"/>
      <w:r w:rsidR="00667528" w:rsidRPr="003C0851">
        <w:rPr>
          <w:rFonts w:ascii="Arial" w:hAnsi="Arial"/>
          <w:b w:val="0"/>
          <w:sz w:val="22"/>
          <w:szCs w:val="22"/>
        </w:rPr>
        <w:t xml:space="preserve"> the work completed (milestones/ deliverables) as per the project implementation plan to be agreed at the inception of the project.</w:t>
      </w:r>
    </w:p>
    <w:p w14:paraId="706FD8ED" w14:textId="77777777" w:rsidR="004C0361" w:rsidRPr="003C0851" w:rsidRDefault="004C0361" w:rsidP="00FE0270">
      <w:pPr>
        <w:pStyle w:val="Default"/>
        <w:rPr>
          <w:sz w:val="22"/>
          <w:szCs w:val="22"/>
        </w:rPr>
      </w:pPr>
    </w:p>
    <w:p w14:paraId="2D7CD70E" w14:textId="51A5A713" w:rsidR="00943013" w:rsidRPr="003C0851" w:rsidRDefault="00B14D41" w:rsidP="007217CE">
      <w:pPr>
        <w:pStyle w:val="Heading1"/>
        <w:numPr>
          <w:ilvl w:val="0"/>
          <w:numId w:val="33"/>
        </w:numPr>
        <w:spacing w:before="0" w:line="276" w:lineRule="auto"/>
        <w:rPr>
          <w:rFonts w:ascii="Arial" w:hAnsi="Arial"/>
          <w:sz w:val="22"/>
          <w:szCs w:val="22"/>
        </w:rPr>
      </w:pPr>
      <w:r w:rsidRPr="003C0851">
        <w:rPr>
          <w:rFonts w:ascii="Arial" w:hAnsi="Arial"/>
          <w:sz w:val="22"/>
          <w:szCs w:val="22"/>
        </w:rPr>
        <w:t>GENERAL</w:t>
      </w:r>
    </w:p>
    <w:p w14:paraId="2952FA38" w14:textId="77777777" w:rsidR="00943013" w:rsidRPr="003C0851" w:rsidRDefault="00667528" w:rsidP="00943013">
      <w:pPr>
        <w:pStyle w:val="Heading1"/>
        <w:spacing w:before="0" w:line="276" w:lineRule="auto"/>
        <w:ind w:firstLine="360"/>
        <w:rPr>
          <w:rFonts w:ascii="Arial" w:hAnsi="Arial"/>
          <w:b w:val="0"/>
          <w:sz w:val="22"/>
          <w:szCs w:val="22"/>
        </w:rPr>
      </w:pPr>
      <w:r w:rsidRPr="003C0851">
        <w:rPr>
          <w:rFonts w:ascii="Arial" w:hAnsi="Arial"/>
          <w:b w:val="0"/>
          <w:sz w:val="22"/>
          <w:szCs w:val="22"/>
        </w:rPr>
        <w:t>Below are compulsor</w:t>
      </w:r>
      <w:r w:rsidR="00C558FF" w:rsidRPr="003C0851">
        <w:rPr>
          <w:rFonts w:ascii="Arial" w:hAnsi="Arial"/>
          <w:b w:val="0"/>
          <w:sz w:val="22"/>
          <w:szCs w:val="22"/>
        </w:rPr>
        <w:t>y requirements for this service:</w:t>
      </w:r>
    </w:p>
    <w:p w14:paraId="6F5610C8" w14:textId="77777777" w:rsidR="00C558FF" w:rsidRPr="003C0851" w:rsidRDefault="00C558FF" w:rsidP="00C558FF">
      <w:pPr>
        <w:rPr>
          <w:rFonts w:ascii="Arial" w:hAnsi="Arial" w:cs="Arial"/>
          <w:sz w:val="22"/>
          <w:szCs w:val="22"/>
        </w:rPr>
      </w:pPr>
    </w:p>
    <w:p w14:paraId="64A585E1" w14:textId="2E9CD767" w:rsidR="00667528" w:rsidRPr="008F347F" w:rsidRDefault="00667528" w:rsidP="008F347F">
      <w:pPr>
        <w:pStyle w:val="Default"/>
        <w:numPr>
          <w:ilvl w:val="1"/>
          <w:numId w:val="33"/>
        </w:numPr>
        <w:spacing w:line="360" w:lineRule="auto"/>
        <w:rPr>
          <w:sz w:val="22"/>
          <w:szCs w:val="22"/>
        </w:rPr>
      </w:pPr>
      <w:r w:rsidRPr="003C0851">
        <w:rPr>
          <w:sz w:val="22"/>
          <w:szCs w:val="22"/>
        </w:rPr>
        <w:t>It is important to</w:t>
      </w:r>
      <w:r w:rsidR="001E0BF4" w:rsidRPr="003C0851">
        <w:rPr>
          <w:sz w:val="22"/>
          <w:szCs w:val="22"/>
        </w:rPr>
        <w:t xml:space="preserve"> note that</w:t>
      </w:r>
      <w:r w:rsidR="00FE0270" w:rsidRPr="003C0851">
        <w:rPr>
          <w:sz w:val="22"/>
          <w:szCs w:val="22"/>
        </w:rPr>
        <w:t xml:space="preserve"> the successful bidder will</w:t>
      </w:r>
      <w:r w:rsidRPr="003C0851">
        <w:rPr>
          <w:sz w:val="22"/>
          <w:szCs w:val="22"/>
        </w:rPr>
        <w:t xml:space="preserve"> wor</w:t>
      </w:r>
      <w:r w:rsidR="00C000BA" w:rsidRPr="003C0851">
        <w:rPr>
          <w:sz w:val="22"/>
          <w:szCs w:val="22"/>
        </w:rPr>
        <w:t xml:space="preserve">k under the supervision of a </w:t>
      </w:r>
      <w:r w:rsidR="004D5FFE" w:rsidRPr="003C0851">
        <w:rPr>
          <w:sz w:val="22"/>
          <w:szCs w:val="22"/>
        </w:rPr>
        <w:t>DPE</w:t>
      </w:r>
      <w:r w:rsidRPr="003C0851">
        <w:rPr>
          <w:sz w:val="22"/>
          <w:szCs w:val="22"/>
        </w:rPr>
        <w:t xml:space="preserve"> representative, abide by </w:t>
      </w:r>
      <w:r w:rsidR="004D5FFE" w:rsidRPr="003C0851">
        <w:rPr>
          <w:sz w:val="22"/>
          <w:szCs w:val="22"/>
        </w:rPr>
        <w:t>DPE</w:t>
      </w:r>
      <w:r w:rsidRPr="003C0851">
        <w:rPr>
          <w:sz w:val="22"/>
          <w:szCs w:val="22"/>
        </w:rPr>
        <w:t>’s Code of Conduct, and other organizational guidelines.</w:t>
      </w:r>
    </w:p>
    <w:p w14:paraId="5CA82C2C" w14:textId="00D07FEC" w:rsidR="00667528" w:rsidRPr="003C0851" w:rsidRDefault="00667528" w:rsidP="007217CE">
      <w:pPr>
        <w:pStyle w:val="Default"/>
        <w:numPr>
          <w:ilvl w:val="1"/>
          <w:numId w:val="33"/>
        </w:numPr>
        <w:rPr>
          <w:sz w:val="22"/>
          <w:szCs w:val="22"/>
        </w:rPr>
      </w:pPr>
      <w:r w:rsidRPr="003C0851">
        <w:rPr>
          <w:sz w:val="22"/>
          <w:szCs w:val="22"/>
        </w:rPr>
        <w:t xml:space="preserve">Kindly submit the following document: </w:t>
      </w:r>
    </w:p>
    <w:p w14:paraId="3AB37CCF" w14:textId="77777777" w:rsidR="00667528" w:rsidRPr="003C0851" w:rsidRDefault="00667528" w:rsidP="00C558FF">
      <w:pPr>
        <w:pStyle w:val="Default"/>
        <w:ind w:left="2127"/>
        <w:rPr>
          <w:sz w:val="22"/>
          <w:szCs w:val="22"/>
        </w:rPr>
      </w:pPr>
    </w:p>
    <w:p w14:paraId="12C7EF76" w14:textId="1404ABAB" w:rsidR="00E772BE" w:rsidRPr="00C9739A" w:rsidRDefault="00E772BE" w:rsidP="00C9739A">
      <w:pPr>
        <w:pStyle w:val="ListParagraph"/>
        <w:numPr>
          <w:ilvl w:val="0"/>
          <w:numId w:val="37"/>
        </w:numPr>
        <w:autoSpaceDE w:val="0"/>
        <w:autoSpaceDN w:val="0"/>
        <w:adjustRightInd w:val="0"/>
        <w:spacing w:line="360" w:lineRule="auto"/>
        <w:rPr>
          <w:rFonts w:ascii="Arial" w:eastAsia="Calibri" w:hAnsi="Arial" w:cs="Arial"/>
          <w:bCs/>
          <w:color w:val="000000"/>
          <w:sz w:val="22"/>
          <w:szCs w:val="22"/>
          <w:lang w:val="en-ZA"/>
        </w:rPr>
      </w:pPr>
      <w:r w:rsidRPr="00C9739A">
        <w:rPr>
          <w:rFonts w:ascii="Arial" w:eastAsia="Calibri" w:hAnsi="Arial" w:cs="Arial"/>
          <w:bCs/>
          <w:color w:val="000000"/>
          <w:sz w:val="22"/>
          <w:szCs w:val="22"/>
          <w:lang w:val="en-ZA"/>
        </w:rPr>
        <w:t>Valid B-BBEE Level of contribution or Sworn Affidavit Certificate issued by the following agencies SANAS, IRBA or CCA (Failure to attach certificate will lead to non- allocation of points)</w:t>
      </w:r>
    </w:p>
    <w:p w14:paraId="17BD8B58" w14:textId="77777777" w:rsidR="002E2B95" w:rsidRPr="00C9739A" w:rsidRDefault="00E772BE" w:rsidP="00C9739A">
      <w:pPr>
        <w:pStyle w:val="ListParagraph"/>
        <w:numPr>
          <w:ilvl w:val="0"/>
          <w:numId w:val="37"/>
        </w:numPr>
        <w:autoSpaceDE w:val="0"/>
        <w:autoSpaceDN w:val="0"/>
        <w:adjustRightInd w:val="0"/>
        <w:spacing w:line="360" w:lineRule="auto"/>
        <w:rPr>
          <w:rFonts w:ascii="Arial" w:eastAsia="Calibri" w:hAnsi="Arial" w:cs="Arial"/>
          <w:bCs/>
          <w:color w:val="000000"/>
          <w:sz w:val="22"/>
          <w:szCs w:val="22"/>
          <w:lang w:val="en-ZA"/>
        </w:rPr>
      </w:pPr>
      <w:r w:rsidRPr="00C9739A">
        <w:rPr>
          <w:rFonts w:ascii="Arial" w:eastAsia="Calibri" w:hAnsi="Arial" w:cs="Arial"/>
          <w:bCs/>
          <w:color w:val="000000"/>
          <w:sz w:val="22"/>
          <w:szCs w:val="22"/>
          <w:lang w:val="en-ZA"/>
        </w:rPr>
        <w:t>Proof that tax matters with SARS are in order</w:t>
      </w:r>
      <w:r w:rsidR="002E2B95" w:rsidRPr="00C9739A">
        <w:rPr>
          <w:rFonts w:ascii="Arial" w:eastAsia="Calibri" w:hAnsi="Arial" w:cs="Arial"/>
          <w:bCs/>
          <w:color w:val="000000"/>
          <w:sz w:val="22"/>
          <w:szCs w:val="22"/>
          <w:lang w:val="en-ZA"/>
        </w:rPr>
        <w:t xml:space="preserve"> </w:t>
      </w:r>
      <w:r w:rsidRPr="00C9739A">
        <w:rPr>
          <w:rFonts w:ascii="Arial" w:eastAsia="Calibri" w:hAnsi="Arial" w:cs="Arial"/>
          <w:bCs/>
          <w:color w:val="000000"/>
          <w:sz w:val="22"/>
          <w:szCs w:val="22"/>
          <w:lang w:val="en-ZA"/>
        </w:rPr>
        <w:t>(SARS Pin Number/ Tax Clearance Certificate)</w:t>
      </w:r>
    </w:p>
    <w:p w14:paraId="2602E147" w14:textId="78B84996" w:rsidR="00E772BE" w:rsidRPr="00C9739A" w:rsidRDefault="00E772BE" w:rsidP="00C9739A">
      <w:pPr>
        <w:pStyle w:val="ListParagraph"/>
        <w:numPr>
          <w:ilvl w:val="0"/>
          <w:numId w:val="37"/>
        </w:numPr>
        <w:autoSpaceDE w:val="0"/>
        <w:autoSpaceDN w:val="0"/>
        <w:adjustRightInd w:val="0"/>
        <w:spacing w:line="360" w:lineRule="auto"/>
        <w:rPr>
          <w:rFonts w:ascii="Arial" w:eastAsia="Calibri" w:hAnsi="Arial" w:cs="Arial"/>
          <w:bCs/>
          <w:color w:val="000000"/>
          <w:sz w:val="22"/>
          <w:szCs w:val="22"/>
          <w:lang w:val="en-ZA"/>
        </w:rPr>
      </w:pPr>
      <w:r w:rsidRPr="00C9739A">
        <w:rPr>
          <w:rFonts w:ascii="Arial" w:eastAsia="Calibri" w:hAnsi="Arial" w:cs="Arial"/>
          <w:bCs/>
          <w:color w:val="000000"/>
          <w:sz w:val="22"/>
          <w:szCs w:val="22"/>
          <w:lang w:val="en-ZA"/>
        </w:rPr>
        <w:t xml:space="preserve">National Treasury Central Supplier Database Report </w:t>
      </w:r>
      <w:r w:rsidR="00C9739A">
        <w:rPr>
          <w:rFonts w:ascii="Arial" w:eastAsia="Calibri" w:hAnsi="Arial" w:cs="Arial"/>
          <w:bCs/>
          <w:color w:val="000000"/>
          <w:sz w:val="22"/>
          <w:szCs w:val="22"/>
          <w:lang w:val="en-ZA"/>
        </w:rPr>
        <w:t>(CSD)</w:t>
      </w:r>
    </w:p>
    <w:p w14:paraId="57891EC2" w14:textId="77777777" w:rsidR="00E772BE" w:rsidRPr="00C9739A" w:rsidRDefault="00E772BE" w:rsidP="00C9739A">
      <w:pPr>
        <w:pStyle w:val="ListParagraph"/>
        <w:numPr>
          <w:ilvl w:val="0"/>
          <w:numId w:val="37"/>
        </w:numPr>
        <w:autoSpaceDE w:val="0"/>
        <w:autoSpaceDN w:val="0"/>
        <w:adjustRightInd w:val="0"/>
        <w:spacing w:line="360" w:lineRule="auto"/>
        <w:rPr>
          <w:rFonts w:ascii="Arial" w:eastAsia="Calibri" w:hAnsi="Arial" w:cs="Arial"/>
          <w:bCs/>
          <w:color w:val="000000"/>
          <w:sz w:val="22"/>
          <w:szCs w:val="22"/>
          <w:lang w:val="en-ZA"/>
        </w:rPr>
      </w:pPr>
      <w:r w:rsidRPr="00C9739A">
        <w:rPr>
          <w:rFonts w:ascii="Arial" w:eastAsia="Calibri" w:hAnsi="Arial" w:cs="Arial"/>
          <w:bCs/>
          <w:color w:val="000000"/>
          <w:sz w:val="22"/>
          <w:szCs w:val="22"/>
          <w:lang w:val="en-ZA"/>
        </w:rPr>
        <w:t>Completed and signed SBD forms</w:t>
      </w:r>
    </w:p>
    <w:p w14:paraId="426DDAA2" w14:textId="77777777" w:rsidR="00E772BE" w:rsidRPr="003C0851" w:rsidRDefault="00E772BE" w:rsidP="00E772BE">
      <w:pPr>
        <w:autoSpaceDE w:val="0"/>
        <w:autoSpaceDN w:val="0"/>
        <w:adjustRightInd w:val="0"/>
        <w:ind w:left="720"/>
        <w:contextualSpacing/>
        <w:rPr>
          <w:rFonts w:ascii="Arial" w:eastAsia="Calibri" w:hAnsi="Arial" w:cs="Arial"/>
          <w:bCs/>
          <w:color w:val="000000"/>
          <w:sz w:val="22"/>
          <w:szCs w:val="22"/>
          <w:lang w:val="en-ZA"/>
        </w:rPr>
      </w:pPr>
    </w:p>
    <w:p w14:paraId="624B6555" w14:textId="6E708DB9" w:rsidR="00B14D41" w:rsidRPr="003C0851" w:rsidRDefault="00B14D41" w:rsidP="007217CE">
      <w:pPr>
        <w:pStyle w:val="ListParagraph"/>
        <w:numPr>
          <w:ilvl w:val="0"/>
          <w:numId w:val="33"/>
        </w:numPr>
        <w:autoSpaceDE w:val="0"/>
        <w:autoSpaceDN w:val="0"/>
        <w:adjustRightInd w:val="0"/>
        <w:rPr>
          <w:rFonts w:ascii="Arial" w:eastAsia="Calibri" w:hAnsi="Arial" w:cs="Arial"/>
          <w:b/>
          <w:bCs/>
          <w:color w:val="000000"/>
          <w:sz w:val="22"/>
          <w:szCs w:val="22"/>
          <w:lang w:val="en-ZA"/>
        </w:rPr>
      </w:pPr>
      <w:r w:rsidRPr="003C0851">
        <w:rPr>
          <w:rFonts w:ascii="Arial" w:eastAsia="Calibri" w:hAnsi="Arial" w:cs="Arial"/>
          <w:b/>
          <w:bCs/>
          <w:color w:val="000000"/>
          <w:sz w:val="22"/>
          <w:szCs w:val="22"/>
          <w:lang w:val="en-ZA"/>
        </w:rPr>
        <w:t xml:space="preserve">CONTACT DETAILS FOR INFORMATION </w:t>
      </w:r>
    </w:p>
    <w:p w14:paraId="017B65B2" w14:textId="77777777" w:rsidR="00B14D41" w:rsidRPr="003C0851" w:rsidRDefault="00B14D41" w:rsidP="00B14D41">
      <w:pPr>
        <w:pStyle w:val="ListParagraph"/>
        <w:autoSpaceDE w:val="0"/>
        <w:autoSpaceDN w:val="0"/>
        <w:adjustRightInd w:val="0"/>
        <w:ind w:left="450"/>
        <w:rPr>
          <w:rFonts w:ascii="Arial" w:eastAsia="Calibri" w:hAnsi="Arial" w:cs="Arial"/>
          <w:color w:val="000000"/>
          <w:sz w:val="22"/>
          <w:szCs w:val="22"/>
          <w:lang w:val="en-ZA"/>
        </w:rPr>
      </w:pPr>
    </w:p>
    <w:p w14:paraId="3AB9FD1D" w14:textId="4BC29F1D" w:rsidR="00A51CF3" w:rsidRDefault="00B14D41" w:rsidP="005A0050">
      <w:pPr>
        <w:pStyle w:val="ListParagraph"/>
        <w:numPr>
          <w:ilvl w:val="1"/>
          <w:numId w:val="33"/>
        </w:numPr>
        <w:autoSpaceDE w:val="0"/>
        <w:autoSpaceDN w:val="0"/>
        <w:adjustRightInd w:val="0"/>
        <w:rPr>
          <w:rFonts w:ascii="Arial" w:hAnsi="Arial" w:cs="Arial"/>
          <w:sz w:val="22"/>
          <w:szCs w:val="22"/>
        </w:rPr>
      </w:pPr>
      <w:r w:rsidRPr="003C0851">
        <w:rPr>
          <w:rFonts w:ascii="Arial" w:hAnsi="Arial" w:cs="Arial"/>
          <w:sz w:val="22"/>
          <w:szCs w:val="22"/>
        </w:rPr>
        <w:t xml:space="preserve">Further information regarding supply chain matters can be send via email to: </w:t>
      </w:r>
      <w:hyperlink r:id="rId10" w:history="1">
        <w:r w:rsidR="00267AC1" w:rsidRPr="00AB2521">
          <w:rPr>
            <w:rStyle w:val="Hyperlink"/>
            <w:rFonts w:ascii="Arial" w:hAnsi="Arial" w:cs="Arial"/>
            <w:sz w:val="22"/>
            <w:szCs w:val="22"/>
          </w:rPr>
          <w:t>Zandarine.Theron@dpe.gov.za</w:t>
        </w:r>
      </w:hyperlink>
      <w:r w:rsidR="00675A23" w:rsidRPr="003C0851">
        <w:rPr>
          <w:rFonts w:ascii="Arial" w:hAnsi="Arial" w:cs="Arial"/>
          <w:sz w:val="22"/>
          <w:szCs w:val="22"/>
        </w:rPr>
        <w:t xml:space="preserve">  or at tel 012</w:t>
      </w:r>
      <w:r w:rsidR="00D549D0" w:rsidRPr="003C0851">
        <w:rPr>
          <w:rFonts w:ascii="Arial" w:hAnsi="Arial" w:cs="Arial"/>
          <w:sz w:val="22"/>
          <w:szCs w:val="22"/>
        </w:rPr>
        <w:t> 431-1030</w:t>
      </w:r>
    </w:p>
    <w:p w14:paraId="045EFA8C" w14:textId="77777777" w:rsidR="00CD5275" w:rsidRPr="005A0050" w:rsidRDefault="00CD5275" w:rsidP="00CD5275">
      <w:pPr>
        <w:pStyle w:val="ListParagraph"/>
        <w:autoSpaceDE w:val="0"/>
        <w:autoSpaceDN w:val="0"/>
        <w:adjustRightInd w:val="0"/>
        <w:rPr>
          <w:rFonts w:ascii="Arial" w:hAnsi="Arial" w:cs="Arial"/>
          <w:sz w:val="22"/>
          <w:szCs w:val="22"/>
        </w:rPr>
      </w:pPr>
    </w:p>
    <w:p w14:paraId="0E616C2D" w14:textId="77777777" w:rsidR="00D549D0" w:rsidRPr="003C0851" w:rsidRDefault="00D549D0" w:rsidP="00D549D0">
      <w:pPr>
        <w:pStyle w:val="ListParagraph"/>
        <w:autoSpaceDE w:val="0"/>
        <w:autoSpaceDN w:val="0"/>
        <w:adjustRightInd w:val="0"/>
        <w:ind w:left="1080"/>
        <w:rPr>
          <w:rFonts w:ascii="Arial" w:hAnsi="Arial" w:cs="Arial"/>
          <w:sz w:val="22"/>
          <w:szCs w:val="22"/>
        </w:rPr>
      </w:pPr>
    </w:p>
    <w:p w14:paraId="1BA1C052" w14:textId="4EB9B9CC" w:rsidR="00526992" w:rsidRPr="003C0851" w:rsidRDefault="00526992" w:rsidP="007217CE">
      <w:pPr>
        <w:pStyle w:val="ListParagraph"/>
        <w:keepNext/>
        <w:keepLines/>
        <w:numPr>
          <w:ilvl w:val="0"/>
          <w:numId w:val="33"/>
        </w:numPr>
        <w:spacing w:after="68" w:line="360" w:lineRule="auto"/>
        <w:outlineLvl w:val="0"/>
        <w:rPr>
          <w:rFonts w:ascii="Arial" w:eastAsia="Trebuchet MS" w:hAnsi="Arial" w:cs="Arial"/>
          <w:b/>
          <w:color w:val="000000"/>
          <w:sz w:val="22"/>
          <w:szCs w:val="22"/>
        </w:rPr>
      </w:pPr>
      <w:r w:rsidRPr="003C0851">
        <w:rPr>
          <w:rFonts w:ascii="Arial" w:eastAsia="Trebuchet MS" w:hAnsi="Arial" w:cs="Arial"/>
          <w:b/>
          <w:color w:val="000000"/>
          <w:sz w:val="22"/>
          <w:szCs w:val="22"/>
        </w:rPr>
        <w:t xml:space="preserve">SUBMISSIONS OF PROPOSALS </w:t>
      </w:r>
    </w:p>
    <w:p w14:paraId="66E16094" w14:textId="0741FBE2" w:rsidR="009E7C16" w:rsidRPr="003C0851" w:rsidRDefault="00526992" w:rsidP="005A0050">
      <w:pPr>
        <w:pStyle w:val="ListParagraph"/>
        <w:numPr>
          <w:ilvl w:val="1"/>
          <w:numId w:val="33"/>
        </w:numPr>
        <w:spacing w:after="8"/>
        <w:ind w:right="1074"/>
        <w:jc w:val="both"/>
        <w:rPr>
          <w:rFonts w:ascii="Arial" w:eastAsia="Trebuchet MS" w:hAnsi="Arial" w:cs="Arial"/>
          <w:color w:val="0000FF"/>
          <w:sz w:val="22"/>
          <w:szCs w:val="22"/>
          <w:u w:val="single" w:color="0000FF"/>
        </w:rPr>
      </w:pPr>
      <w:r w:rsidRPr="003C0851">
        <w:rPr>
          <w:rFonts w:ascii="Arial" w:eastAsia="Trebuchet MS" w:hAnsi="Arial" w:cs="Arial"/>
          <w:color w:val="000000"/>
          <w:sz w:val="22"/>
          <w:szCs w:val="22"/>
        </w:rPr>
        <w:t xml:space="preserve">Proposals should be submitted on or before </w:t>
      </w:r>
      <w:r w:rsidR="00154903">
        <w:rPr>
          <w:rFonts w:ascii="Arial" w:eastAsia="Trebuchet MS" w:hAnsi="Arial" w:cs="Arial"/>
          <w:b/>
          <w:bCs/>
          <w:color w:val="000000"/>
          <w:sz w:val="22"/>
          <w:szCs w:val="22"/>
        </w:rPr>
        <w:t>20</w:t>
      </w:r>
      <w:r w:rsidR="00541F56">
        <w:rPr>
          <w:rFonts w:ascii="Arial" w:eastAsia="Trebuchet MS" w:hAnsi="Arial" w:cs="Arial"/>
          <w:b/>
          <w:bCs/>
          <w:color w:val="000000"/>
          <w:sz w:val="22"/>
          <w:szCs w:val="22"/>
        </w:rPr>
        <w:t xml:space="preserve"> JULY</w:t>
      </w:r>
      <w:r w:rsidR="00D549D0" w:rsidRPr="003C0851">
        <w:rPr>
          <w:rFonts w:ascii="Arial" w:eastAsia="Trebuchet MS" w:hAnsi="Arial" w:cs="Arial"/>
          <w:b/>
          <w:bCs/>
          <w:color w:val="000000"/>
          <w:sz w:val="22"/>
          <w:szCs w:val="22"/>
        </w:rPr>
        <w:t xml:space="preserve"> 202</w:t>
      </w:r>
      <w:r w:rsidR="00686EB3">
        <w:rPr>
          <w:rFonts w:ascii="Arial" w:eastAsia="Trebuchet MS" w:hAnsi="Arial" w:cs="Arial"/>
          <w:b/>
          <w:bCs/>
          <w:color w:val="000000"/>
          <w:sz w:val="22"/>
          <w:szCs w:val="22"/>
        </w:rPr>
        <w:t>2</w:t>
      </w:r>
      <w:r w:rsidR="00D549D0" w:rsidRPr="003C0851">
        <w:rPr>
          <w:rFonts w:ascii="Arial" w:eastAsia="Trebuchet MS" w:hAnsi="Arial" w:cs="Arial"/>
          <w:color w:val="000000"/>
          <w:sz w:val="22"/>
          <w:szCs w:val="22"/>
        </w:rPr>
        <w:t xml:space="preserve"> </w:t>
      </w:r>
      <w:r w:rsidRPr="003C0851">
        <w:rPr>
          <w:rFonts w:ascii="Arial" w:eastAsia="Trebuchet MS" w:hAnsi="Arial" w:cs="Arial"/>
          <w:color w:val="000000"/>
          <w:sz w:val="22"/>
          <w:szCs w:val="22"/>
        </w:rPr>
        <w:t xml:space="preserve">by no later than </w:t>
      </w:r>
      <w:r w:rsidR="00D549D0" w:rsidRPr="003C0851">
        <w:rPr>
          <w:rFonts w:ascii="Arial" w:eastAsia="Trebuchet MS" w:hAnsi="Arial" w:cs="Arial"/>
          <w:color w:val="000000"/>
          <w:sz w:val="22"/>
          <w:szCs w:val="22"/>
        </w:rPr>
        <w:t>1</w:t>
      </w:r>
      <w:r w:rsidR="006B7E17">
        <w:rPr>
          <w:rFonts w:ascii="Arial" w:eastAsia="Trebuchet MS" w:hAnsi="Arial" w:cs="Arial"/>
          <w:color w:val="000000"/>
          <w:sz w:val="22"/>
          <w:szCs w:val="22"/>
        </w:rPr>
        <w:t>1</w:t>
      </w:r>
      <w:r w:rsidR="00D549D0" w:rsidRPr="003C0851">
        <w:rPr>
          <w:rFonts w:ascii="Arial" w:eastAsia="Trebuchet MS" w:hAnsi="Arial" w:cs="Arial"/>
          <w:color w:val="000000"/>
          <w:sz w:val="22"/>
          <w:szCs w:val="22"/>
        </w:rPr>
        <w:t>:00</w:t>
      </w:r>
      <w:r w:rsidRPr="003C0851">
        <w:rPr>
          <w:rFonts w:ascii="Arial" w:eastAsia="Trebuchet MS" w:hAnsi="Arial" w:cs="Arial"/>
          <w:color w:val="000000"/>
          <w:sz w:val="22"/>
          <w:szCs w:val="22"/>
        </w:rPr>
        <w:t xml:space="preserve"> to the following email address: </w:t>
      </w:r>
      <w:r w:rsidR="00D549D0" w:rsidRPr="003C0851">
        <w:rPr>
          <w:rFonts w:ascii="Arial" w:eastAsia="Trebuchet MS" w:hAnsi="Arial" w:cs="Arial"/>
          <w:color w:val="0000FF"/>
          <w:sz w:val="22"/>
          <w:szCs w:val="22"/>
          <w:u w:val="single" w:color="0000FF"/>
        </w:rPr>
        <w:t>quotations@dpe.gov.za</w:t>
      </w:r>
      <w:r w:rsidR="009E7C16" w:rsidRPr="003C0851">
        <w:rPr>
          <w:rFonts w:ascii="Arial" w:eastAsia="Trebuchet MS" w:hAnsi="Arial" w:cs="Arial"/>
          <w:color w:val="0000FF"/>
          <w:sz w:val="22"/>
          <w:szCs w:val="22"/>
          <w:u w:val="single" w:color="0000FF"/>
        </w:rPr>
        <w:t xml:space="preserve">  </w:t>
      </w:r>
    </w:p>
    <w:p w14:paraId="756B4F17" w14:textId="77777777" w:rsidR="009E7C16" w:rsidRPr="003C0851" w:rsidRDefault="009E7C16" w:rsidP="00526992">
      <w:pPr>
        <w:spacing w:after="8" w:line="360" w:lineRule="auto"/>
        <w:ind w:left="86" w:right="1074" w:hanging="10"/>
        <w:jc w:val="both"/>
        <w:rPr>
          <w:rFonts w:ascii="Arial" w:eastAsia="Trebuchet MS" w:hAnsi="Arial" w:cs="Arial"/>
          <w:color w:val="0000FF"/>
          <w:sz w:val="22"/>
          <w:szCs w:val="22"/>
          <w:u w:val="single" w:color="0000FF"/>
        </w:rPr>
      </w:pPr>
    </w:p>
    <w:p w14:paraId="1E761244" w14:textId="1F7FB6B8" w:rsidR="005A0050" w:rsidRPr="005A0050" w:rsidRDefault="00526992" w:rsidP="005A0050">
      <w:pPr>
        <w:pStyle w:val="ListParagraph"/>
        <w:numPr>
          <w:ilvl w:val="1"/>
          <w:numId w:val="33"/>
        </w:numPr>
        <w:spacing w:after="8" w:line="360" w:lineRule="auto"/>
        <w:ind w:right="1074"/>
        <w:jc w:val="both"/>
        <w:rPr>
          <w:rFonts w:ascii="Arial" w:eastAsia="Trebuchet MS" w:hAnsi="Arial" w:cs="Arial"/>
          <w:sz w:val="22"/>
          <w:szCs w:val="22"/>
        </w:rPr>
      </w:pPr>
      <w:r w:rsidRPr="003C0851">
        <w:rPr>
          <w:rFonts w:ascii="Arial" w:eastAsia="Trebuchet MS" w:hAnsi="Arial" w:cs="Arial"/>
          <w:color w:val="000000"/>
          <w:sz w:val="22"/>
          <w:szCs w:val="22"/>
        </w:rPr>
        <w:t xml:space="preserve">The selection of the qualifying bid/quotations will be at </w:t>
      </w:r>
      <w:r w:rsidR="004D5FFE" w:rsidRPr="003C0851">
        <w:rPr>
          <w:rFonts w:ascii="Arial" w:eastAsia="Trebuchet MS" w:hAnsi="Arial" w:cs="Arial"/>
          <w:color w:val="000000"/>
          <w:sz w:val="22"/>
          <w:szCs w:val="22"/>
        </w:rPr>
        <w:t>Department of Public Enterprise</w:t>
      </w:r>
      <w:r w:rsidRPr="003C0851">
        <w:rPr>
          <w:rFonts w:ascii="Arial" w:eastAsia="Trebuchet MS" w:hAnsi="Arial" w:cs="Arial"/>
          <w:color w:val="000000"/>
          <w:sz w:val="22"/>
          <w:szCs w:val="22"/>
        </w:rPr>
        <w:t xml:space="preserve">’s sole discretion. </w:t>
      </w:r>
      <w:r w:rsidR="004D5FFE" w:rsidRPr="003C0851">
        <w:rPr>
          <w:rFonts w:ascii="Arial" w:eastAsia="Trebuchet MS" w:hAnsi="Arial" w:cs="Arial"/>
          <w:color w:val="000000"/>
          <w:sz w:val="22"/>
          <w:szCs w:val="22"/>
        </w:rPr>
        <w:t>Department of Public Enterprise</w:t>
      </w:r>
      <w:r w:rsidRPr="003C0851">
        <w:rPr>
          <w:rFonts w:ascii="Arial" w:eastAsia="Trebuchet MS" w:hAnsi="Arial" w:cs="Arial"/>
          <w:color w:val="000000"/>
          <w:sz w:val="22"/>
          <w:szCs w:val="22"/>
        </w:rPr>
        <w:t xml:space="preserve"> does not bind itself to accept any </w:t>
      </w:r>
      <w:r w:rsidR="00C97FF2" w:rsidRPr="003C0851">
        <w:rPr>
          <w:rFonts w:ascii="Arial" w:eastAsia="Trebuchet MS" w:hAnsi="Arial" w:cs="Arial"/>
          <w:color w:val="000000"/>
          <w:sz w:val="22"/>
          <w:szCs w:val="22"/>
        </w:rPr>
        <w:t>bid/quotations</w:t>
      </w:r>
      <w:r w:rsidR="009E7C16" w:rsidRPr="003C0851">
        <w:rPr>
          <w:rFonts w:ascii="Arial" w:eastAsia="Trebuchet MS" w:hAnsi="Arial" w:cs="Arial"/>
          <w:color w:val="000000"/>
          <w:sz w:val="22"/>
          <w:szCs w:val="22"/>
        </w:rPr>
        <w:t xml:space="preserve"> and</w:t>
      </w:r>
      <w:r w:rsidRPr="003C0851">
        <w:rPr>
          <w:rFonts w:ascii="Arial" w:eastAsia="Trebuchet MS" w:hAnsi="Arial" w:cs="Arial"/>
          <w:color w:val="000000"/>
          <w:sz w:val="22"/>
          <w:szCs w:val="22"/>
        </w:rPr>
        <w:t xml:space="preserve"> reserves the right not to appoint the bidder. </w:t>
      </w:r>
    </w:p>
    <w:p w14:paraId="1CE966AD" w14:textId="4114C70D" w:rsidR="00A8742C" w:rsidRDefault="00A8742C" w:rsidP="005A0050">
      <w:pPr>
        <w:spacing w:after="8" w:line="360" w:lineRule="auto"/>
        <w:ind w:right="1074"/>
        <w:jc w:val="both"/>
        <w:rPr>
          <w:rFonts w:ascii="Arial" w:eastAsia="Trebuchet MS" w:hAnsi="Arial" w:cs="Arial"/>
          <w:sz w:val="22"/>
          <w:szCs w:val="22"/>
        </w:rPr>
      </w:pPr>
    </w:p>
    <w:p w14:paraId="55250D25" w14:textId="33E538F1" w:rsidR="00A8742C" w:rsidRDefault="00A8742C" w:rsidP="005A0050">
      <w:pPr>
        <w:spacing w:after="8" w:line="360" w:lineRule="auto"/>
        <w:ind w:right="1074"/>
        <w:jc w:val="both"/>
        <w:rPr>
          <w:rFonts w:ascii="Arial" w:eastAsia="Trebuchet MS" w:hAnsi="Arial" w:cs="Arial"/>
          <w:sz w:val="22"/>
          <w:szCs w:val="22"/>
        </w:rPr>
      </w:pPr>
    </w:p>
    <w:p w14:paraId="7BC63623" w14:textId="7E17CC94" w:rsidR="00BC0C48" w:rsidRDefault="00BC0C48" w:rsidP="005A0050">
      <w:pPr>
        <w:spacing w:after="8" w:line="360" w:lineRule="auto"/>
        <w:ind w:right="1074"/>
        <w:jc w:val="both"/>
        <w:rPr>
          <w:rFonts w:ascii="Arial" w:eastAsia="Trebuchet MS" w:hAnsi="Arial" w:cs="Arial"/>
          <w:sz w:val="22"/>
          <w:szCs w:val="22"/>
        </w:rPr>
      </w:pPr>
    </w:p>
    <w:p w14:paraId="7210514F" w14:textId="770C342A" w:rsidR="00BC0C48" w:rsidRDefault="00BC0C48" w:rsidP="005A0050">
      <w:pPr>
        <w:spacing w:after="8" w:line="360" w:lineRule="auto"/>
        <w:ind w:right="1074"/>
        <w:jc w:val="both"/>
        <w:rPr>
          <w:rFonts w:ascii="Arial" w:eastAsia="Trebuchet MS" w:hAnsi="Arial" w:cs="Arial"/>
          <w:sz w:val="22"/>
          <w:szCs w:val="22"/>
        </w:rPr>
      </w:pPr>
    </w:p>
    <w:p w14:paraId="2A3A21D3" w14:textId="13306B28" w:rsidR="00BC0C48" w:rsidRDefault="00BC0C48" w:rsidP="005A0050">
      <w:pPr>
        <w:spacing w:after="8" w:line="360" w:lineRule="auto"/>
        <w:ind w:right="1074"/>
        <w:jc w:val="both"/>
        <w:rPr>
          <w:rFonts w:ascii="Arial" w:eastAsia="Trebuchet MS" w:hAnsi="Arial" w:cs="Arial"/>
          <w:sz w:val="22"/>
          <w:szCs w:val="22"/>
        </w:rPr>
      </w:pPr>
    </w:p>
    <w:p w14:paraId="438B864B" w14:textId="5AABBDE4" w:rsidR="00BC0C48" w:rsidRDefault="00BC0C48" w:rsidP="005A0050">
      <w:pPr>
        <w:spacing w:after="8" w:line="360" w:lineRule="auto"/>
        <w:ind w:right="1074"/>
        <w:jc w:val="both"/>
        <w:rPr>
          <w:rFonts w:ascii="Arial" w:eastAsia="Trebuchet MS" w:hAnsi="Arial" w:cs="Arial"/>
          <w:sz w:val="22"/>
          <w:szCs w:val="22"/>
        </w:rPr>
      </w:pPr>
    </w:p>
    <w:p w14:paraId="09A0BB15" w14:textId="7635D3A4" w:rsidR="00BC0C48" w:rsidRDefault="00BC0C48" w:rsidP="005A0050">
      <w:pPr>
        <w:spacing w:after="8" w:line="360" w:lineRule="auto"/>
        <w:ind w:right="1074"/>
        <w:jc w:val="both"/>
        <w:rPr>
          <w:rFonts w:ascii="Arial" w:eastAsia="Trebuchet MS" w:hAnsi="Arial" w:cs="Arial"/>
          <w:sz w:val="22"/>
          <w:szCs w:val="22"/>
        </w:rPr>
      </w:pPr>
    </w:p>
    <w:p w14:paraId="0A053191" w14:textId="044B4C3D" w:rsidR="00BC0C48" w:rsidRDefault="00BC0C48" w:rsidP="005A0050">
      <w:pPr>
        <w:spacing w:after="8" w:line="360" w:lineRule="auto"/>
        <w:ind w:right="1074"/>
        <w:jc w:val="both"/>
        <w:rPr>
          <w:rFonts w:ascii="Arial" w:eastAsia="Trebuchet MS" w:hAnsi="Arial" w:cs="Arial"/>
          <w:sz w:val="22"/>
          <w:szCs w:val="22"/>
        </w:rPr>
      </w:pPr>
    </w:p>
    <w:p w14:paraId="57B87B5A" w14:textId="5B611891" w:rsidR="00BC0C48" w:rsidRDefault="00BC0C48" w:rsidP="005A0050">
      <w:pPr>
        <w:spacing w:after="8" w:line="360" w:lineRule="auto"/>
        <w:ind w:right="1074"/>
        <w:jc w:val="both"/>
        <w:rPr>
          <w:rFonts w:ascii="Arial" w:eastAsia="Trebuchet MS" w:hAnsi="Arial" w:cs="Arial"/>
          <w:sz w:val="22"/>
          <w:szCs w:val="22"/>
        </w:rPr>
      </w:pPr>
    </w:p>
    <w:p w14:paraId="36F84998" w14:textId="6E2C1AAB" w:rsidR="00BC0C48" w:rsidRDefault="00BC0C48" w:rsidP="005A0050">
      <w:pPr>
        <w:spacing w:after="8" w:line="360" w:lineRule="auto"/>
        <w:ind w:right="1074"/>
        <w:jc w:val="both"/>
        <w:rPr>
          <w:rFonts w:ascii="Arial" w:eastAsia="Trebuchet MS" w:hAnsi="Arial" w:cs="Arial"/>
          <w:sz w:val="22"/>
          <w:szCs w:val="22"/>
        </w:rPr>
      </w:pPr>
    </w:p>
    <w:p w14:paraId="2D07F2C8" w14:textId="24F9A26C" w:rsidR="00BC0C48" w:rsidRDefault="00BC0C48" w:rsidP="005A0050">
      <w:pPr>
        <w:spacing w:after="8" w:line="360" w:lineRule="auto"/>
        <w:ind w:right="1074"/>
        <w:jc w:val="both"/>
        <w:rPr>
          <w:rFonts w:ascii="Arial" w:eastAsia="Trebuchet MS" w:hAnsi="Arial" w:cs="Arial"/>
          <w:sz w:val="22"/>
          <w:szCs w:val="22"/>
        </w:rPr>
      </w:pPr>
    </w:p>
    <w:p w14:paraId="17D8D2D1" w14:textId="741C5DA3" w:rsidR="00BC0C48" w:rsidRDefault="00BC0C48" w:rsidP="005A0050">
      <w:pPr>
        <w:spacing w:after="8" w:line="360" w:lineRule="auto"/>
        <w:ind w:right="1074"/>
        <w:jc w:val="both"/>
        <w:rPr>
          <w:rFonts w:ascii="Arial" w:eastAsia="Trebuchet MS" w:hAnsi="Arial" w:cs="Arial"/>
          <w:sz w:val="22"/>
          <w:szCs w:val="22"/>
        </w:rPr>
      </w:pPr>
    </w:p>
    <w:p w14:paraId="7F411B84" w14:textId="7FC986F8" w:rsidR="00BC0C48" w:rsidRDefault="00BC0C48" w:rsidP="005A0050">
      <w:pPr>
        <w:spacing w:after="8" w:line="360" w:lineRule="auto"/>
        <w:ind w:right="1074"/>
        <w:jc w:val="both"/>
        <w:rPr>
          <w:rFonts w:ascii="Arial" w:eastAsia="Trebuchet MS" w:hAnsi="Arial" w:cs="Arial"/>
          <w:sz w:val="22"/>
          <w:szCs w:val="22"/>
        </w:rPr>
      </w:pPr>
    </w:p>
    <w:p w14:paraId="714BC736" w14:textId="03264AD9" w:rsidR="00BC0C48" w:rsidRDefault="00BC0C48" w:rsidP="005A0050">
      <w:pPr>
        <w:spacing w:after="8" w:line="360" w:lineRule="auto"/>
        <w:ind w:right="1074"/>
        <w:jc w:val="both"/>
        <w:rPr>
          <w:rFonts w:ascii="Arial" w:eastAsia="Trebuchet MS" w:hAnsi="Arial" w:cs="Arial"/>
          <w:sz w:val="22"/>
          <w:szCs w:val="22"/>
        </w:rPr>
      </w:pPr>
    </w:p>
    <w:p w14:paraId="6F120D6B" w14:textId="2299B09F" w:rsidR="00BC0C48" w:rsidRDefault="00BC0C48" w:rsidP="005A0050">
      <w:pPr>
        <w:spacing w:after="8" w:line="360" w:lineRule="auto"/>
        <w:ind w:right="1074"/>
        <w:jc w:val="both"/>
        <w:rPr>
          <w:rFonts w:ascii="Arial" w:eastAsia="Trebuchet MS" w:hAnsi="Arial" w:cs="Arial"/>
          <w:sz w:val="22"/>
          <w:szCs w:val="22"/>
        </w:rPr>
      </w:pPr>
    </w:p>
    <w:p w14:paraId="7D1979C8" w14:textId="77777777" w:rsidR="00BC0C48" w:rsidRPr="005A0050" w:rsidRDefault="00BC0C48" w:rsidP="005A0050">
      <w:pPr>
        <w:spacing w:after="8" w:line="360" w:lineRule="auto"/>
        <w:ind w:right="1074"/>
        <w:jc w:val="both"/>
        <w:rPr>
          <w:rFonts w:ascii="Arial" w:eastAsia="Trebuchet MS" w:hAnsi="Arial" w:cs="Arial"/>
          <w:sz w:val="22"/>
          <w:szCs w:val="22"/>
        </w:rPr>
      </w:pPr>
    </w:p>
    <w:p w14:paraId="3744DBA6" w14:textId="77777777" w:rsidR="00267AC1" w:rsidRPr="007C52F7" w:rsidRDefault="00267AC1" w:rsidP="00267AC1">
      <w:pPr>
        <w:tabs>
          <w:tab w:val="left" w:pos="795"/>
          <w:tab w:val="left" w:pos="1080"/>
          <w:tab w:val="left" w:pos="2880"/>
          <w:tab w:val="left" w:pos="6480"/>
          <w:tab w:val="left" w:pos="7920"/>
          <w:tab w:val="left" w:pos="9270"/>
        </w:tabs>
        <w:rPr>
          <w:rFonts w:ascii="Arial" w:hAnsi="Arial" w:cs="Arial"/>
          <w:b/>
          <w:sz w:val="28"/>
          <w:szCs w:val="28"/>
          <w:lang w:val="en-ZA"/>
        </w:rPr>
      </w:pPr>
      <w:proofErr w:type="gramStart"/>
      <w:r w:rsidRPr="007C52F7">
        <w:rPr>
          <w:rFonts w:ascii="Arial" w:hAnsi="Arial" w:cs="Arial"/>
          <w:b/>
          <w:sz w:val="28"/>
          <w:szCs w:val="28"/>
          <w:lang w:val="en-ZA"/>
        </w:rPr>
        <w:t>ANNEXURE  A</w:t>
      </w:r>
      <w:proofErr w:type="gramEnd"/>
      <w:r w:rsidRPr="007C52F7">
        <w:rPr>
          <w:rFonts w:ascii="Arial" w:hAnsi="Arial" w:cs="Arial"/>
          <w:b/>
          <w:sz w:val="28"/>
          <w:szCs w:val="28"/>
          <w:lang w:val="en-ZA"/>
        </w:rPr>
        <w:t xml:space="preserve">                 </w:t>
      </w:r>
      <w:r w:rsidRPr="007C52F7">
        <w:rPr>
          <w:rFonts w:ascii="Arial" w:hAnsi="Arial" w:cs="Arial"/>
          <w:b/>
          <w:sz w:val="28"/>
          <w:szCs w:val="28"/>
          <w:lang w:val="en-ZA"/>
        </w:rPr>
        <w:tab/>
      </w:r>
    </w:p>
    <w:p w14:paraId="67AB4CF7" w14:textId="77777777" w:rsidR="00267AC1" w:rsidRPr="007C52F7" w:rsidRDefault="00267AC1" w:rsidP="00267AC1">
      <w:pPr>
        <w:tabs>
          <w:tab w:val="left" w:pos="795"/>
          <w:tab w:val="left" w:pos="1080"/>
          <w:tab w:val="left" w:pos="2880"/>
          <w:tab w:val="left" w:pos="6480"/>
          <w:tab w:val="left" w:pos="7920"/>
          <w:tab w:val="left" w:pos="9270"/>
        </w:tabs>
        <w:rPr>
          <w:rFonts w:ascii="Arial" w:hAnsi="Arial" w:cs="Arial"/>
          <w:b/>
          <w:sz w:val="22"/>
          <w:szCs w:val="22"/>
          <w:lang w:val="en-ZA"/>
        </w:rPr>
      </w:pPr>
    </w:p>
    <w:p w14:paraId="73F36458" w14:textId="5712B357" w:rsidR="00267AC1" w:rsidRPr="005A0050" w:rsidRDefault="00267AC1" w:rsidP="00267AC1">
      <w:pPr>
        <w:tabs>
          <w:tab w:val="left" w:pos="795"/>
          <w:tab w:val="left" w:pos="1080"/>
          <w:tab w:val="left" w:pos="2880"/>
          <w:tab w:val="left" w:pos="6480"/>
          <w:tab w:val="left" w:pos="7920"/>
          <w:tab w:val="left" w:pos="9270"/>
        </w:tabs>
        <w:rPr>
          <w:rFonts w:ascii="Arial" w:hAnsi="Arial" w:cs="Arial"/>
          <w:b/>
          <w:sz w:val="22"/>
          <w:szCs w:val="22"/>
          <w:lang w:val="en-ZA"/>
        </w:rPr>
      </w:pPr>
      <w:r w:rsidRPr="007C52F7">
        <w:rPr>
          <w:rFonts w:ascii="Arial" w:hAnsi="Arial" w:cs="Arial"/>
          <w:b/>
          <w:sz w:val="22"/>
          <w:szCs w:val="22"/>
          <w:lang w:val="en-ZA"/>
        </w:rPr>
        <w:t>PRICING SCHEDUL</w:t>
      </w:r>
      <w:r w:rsidR="005A0050">
        <w:rPr>
          <w:rFonts w:ascii="Arial" w:hAnsi="Arial" w:cs="Arial"/>
          <w:b/>
          <w:sz w:val="22"/>
          <w:szCs w:val="22"/>
          <w:lang w:val="en-ZA"/>
        </w:rPr>
        <w:t xml:space="preserve">E </w:t>
      </w:r>
      <w:r w:rsidRPr="007C52F7">
        <w:rPr>
          <w:rFonts w:ascii="Arial" w:hAnsi="Arial" w:cs="Arial"/>
          <w:b/>
          <w:sz w:val="22"/>
          <w:szCs w:val="22"/>
          <w:lang w:val="en-ZA"/>
        </w:rPr>
        <w:t>(Professional Products and Services</w:t>
      </w:r>
      <w:r w:rsidR="009F0FA4">
        <w:rPr>
          <w:rFonts w:ascii="Arial" w:hAnsi="Arial" w:cs="Arial"/>
          <w:b/>
          <w:sz w:val="22"/>
          <w:szCs w:val="22"/>
          <w:lang w:val="en-ZA"/>
        </w:rPr>
        <w:t xml:space="preserve"> or </w:t>
      </w:r>
      <w:r w:rsidR="00B37FA4">
        <w:rPr>
          <w:rFonts w:ascii="Arial" w:hAnsi="Arial" w:cs="Arial"/>
          <w:b/>
          <w:sz w:val="22"/>
          <w:szCs w:val="22"/>
          <w:lang w:val="en-ZA"/>
        </w:rPr>
        <w:t>other)</w:t>
      </w:r>
    </w:p>
    <w:p w14:paraId="5B5D8BAA" w14:textId="77777777" w:rsidR="00267AC1" w:rsidRPr="007C52F7" w:rsidRDefault="00267AC1" w:rsidP="00267AC1">
      <w:pPr>
        <w:spacing w:line="360" w:lineRule="auto"/>
        <w:ind w:right="947"/>
        <w:rPr>
          <w:rFonts w:ascii="Arial" w:hAnsi="Arial" w:cs="Arial"/>
          <w:sz w:val="22"/>
          <w:szCs w:val="22"/>
          <w:lang w:val="en-ZA"/>
        </w:rPr>
      </w:pPr>
      <w:r w:rsidRPr="007C52F7">
        <w:rPr>
          <w:rFonts w:ascii="Arial" w:hAnsi="Arial" w:cs="Arial"/>
          <w:sz w:val="22"/>
          <w:szCs w:val="22"/>
          <w:lang w:val="en-ZA"/>
        </w:rPr>
        <w:t>Note:</w:t>
      </w:r>
    </w:p>
    <w:p w14:paraId="2EC3D0CD" w14:textId="6CFEFBE1" w:rsidR="00267AC1" w:rsidRPr="007C52F7" w:rsidRDefault="00267AC1" w:rsidP="00267AC1">
      <w:pPr>
        <w:numPr>
          <w:ilvl w:val="0"/>
          <w:numId w:val="38"/>
        </w:numPr>
        <w:spacing w:after="120" w:line="360" w:lineRule="auto"/>
        <w:rPr>
          <w:rFonts w:ascii="Arial" w:hAnsi="Arial" w:cs="Arial"/>
          <w:sz w:val="22"/>
          <w:szCs w:val="22"/>
          <w:lang w:val="en-ZA"/>
        </w:rPr>
      </w:pPr>
      <w:r w:rsidRPr="007C52F7">
        <w:rPr>
          <w:rFonts w:ascii="Arial" w:hAnsi="Arial" w:cs="Arial"/>
          <w:sz w:val="22"/>
          <w:szCs w:val="22"/>
          <w:lang w:val="en-ZA"/>
        </w:rPr>
        <w:t xml:space="preserve">Bidder must complete the pricing as per the table below </w:t>
      </w:r>
      <w:r w:rsidR="008C2DB1">
        <w:rPr>
          <w:rFonts w:ascii="Arial" w:hAnsi="Arial" w:cs="Arial"/>
          <w:sz w:val="22"/>
          <w:szCs w:val="22"/>
          <w:lang w:val="en-ZA"/>
        </w:rPr>
        <w:t>and submit on a letterhead</w:t>
      </w:r>
    </w:p>
    <w:p w14:paraId="292E0C5C" w14:textId="77777777" w:rsidR="00267AC1" w:rsidRPr="007C52F7" w:rsidRDefault="00267AC1" w:rsidP="00267AC1">
      <w:pPr>
        <w:numPr>
          <w:ilvl w:val="0"/>
          <w:numId w:val="38"/>
        </w:numPr>
        <w:spacing w:after="120" w:line="360" w:lineRule="auto"/>
        <w:rPr>
          <w:rFonts w:ascii="Arial" w:hAnsi="Arial" w:cs="Arial"/>
          <w:sz w:val="22"/>
          <w:szCs w:val="22"/>
          <w:lang w:val="en-ZA"/>
        </w:rPr>
      </w:pPr>
      <w:r w:rsidRPr="007C52F7">
        <w:rPr>
          <w:rFonts w:ascii="Arial" w:hAnsi="Arial" w:cs="Arial"/>
          <w:sz w:val="22"/>
          <w:szCs w:val="22"/>
          <w:lang w:val="en-ZA"/>
        </w:rPr>
        <w:t>All pricing will be according to the Scope of work</w:t>
      </w:r>
    </w:p>
    <w:p w14:paraId="669CEEA0" w14:textId="77777777" w:rsidR="00267AC1" w:rsidRPr="007C52F7" w:rsidRDefault="00267AC1" w:rsidP="00267AC1">
      <w:pPr>
        <w:numPr>
          <w:ilvl w:val="0"/>
          <w:numId w:val="38"/>
        </w:numPr>
        <w:spacing w:after="120" w:line="360" w:lineRule="auto"/>
        <w:rPr>
          <w:rFonts w:ascii="Arial" w:hAnsi="Arial" w:cs="Arial"/>
          <w:b/>
          <w:sz w:val="22"/>
          <w:szCs w:val="22"/>
          <w:lang w:val="en-ZA"/>
        </w:rPr>
      </w:pPr>
      <w:r w:rsidRPr="007C52F7">
        <w:rPr>
          <w:rFonts w:ascii="Arial" w:hAnsi="Arial" w:cs="Arial"/>
          <w:sz w:val="22"/>
          <w:szCs w:val="22"/>
          <w:lang w:val="en-ZA"/>
        </w:rPr>
        <w:t xml:space="preserve">Line Prices are all </w:t>
      </w:r>
      <w:r w:rsidRPr="007C52F7">
        <w:rPr>
          <w:rFonts w:ascii="Arial" w:hAnsi="Arial" w:cs="Arial"/>
          <w:color w:val="FF0000"/>
          <w:sz w:val="22"/>
          <w:szCs w:val="22"/>
          <w:lang w:val="en-ZA"/>
        </w:rPr>
        <w:t>VAT EXCLUDING</w:t>
      </w:r>
      <w:r w:rsidRPr="007C52F7">
        <w:rPr>
          <w:rFonts w:ascii="Arial" w:hAnsi="Arial" w:cs="Arial"/>
          <w:sz w:val="22"/>
          <w:szCs w:val="22"/>
          <w:lang w:val="en-ZA"/>
        </w:rPr>
        <w:t xml:space="preserve">, and </w:t>
      </w:r>
      <w:r w:rsidRPr="007C52F7">
        <w:rPr>
          <w:rFonts w:ascii="Arial" w:hAnsi="Arial" w:cs="Arial"/>
          <w:color w:val="FF0000"/>
          <w:sz w:val="22"/>
          <w:szCs w:val="22"/>
          <w:lang w:val="en-ZA"/>
        </w:rPr>
        <w:t>TOTAL PRICE</w:t>
      </w:r>
      <w:r w:rsidRPr="007C52F7">
        <w:rPr>
          <w:rFonts w:ascii="Arial" w:hAnsi="Arial" w:cs="Arial"/>
          <w:sz w:val="22"/>
          <w:szCs w:val="22"/>
          <w:lang w:val="en-ZA"/>
        </w:rPr>
        <w:t xml:space="preserve"> is </w:t>
      </w:r>
      <w:r w:rsidRPr="007C52F7">
        <w:rPr>
          <w:rFonts w:ascii="Arial" w:hAnsi="Arial" w:cs="Arial"/>
          <w:color w:val="FF0000"/>
          <w:sz w:val="22"/>
          <w:szCs w:val="22"/>
          <w:lang w:val="en-ZA"/>
        </w:rPr>
        <w:t>VAT INCLUSIVE</w:t>
      </w:r>
    </w:p>
    <w:p w14:paraId="41B43AC0" w14:textId="1528B247" w:rsidR="00DA359C" w:rsidRPr="00A85BF5" w:rsidRDefault="00267AC1" w:rsidP="00A85BF5">
      <w:pPr>
        <w:tabs>
          <w:tab w:val="left" w:pos="795"/>
          <w:tab w:val="left" w:pos="1080"/>
          <w:tab w:val="left" w:pos="2880"/>
          <w:tab w:val="left" w:pos="6480"/>
          <w:tab w:val="left" w:pos="7920"/>
          <w:tab w:val="left" w:pos="9270"/>
        </w:tabs>
        <w:rPr>
          <w:rFonts w:ascii="Arial" w:hAnsi="Arial" w:cs="Arial"/>
          <w:sz w:val="22"/>
          <w:szCs w:val="22"/>
          <w:lang w:val="en-ZA"/>
        </w:rPr>
      </w:pPr>
      <w:r w:rsidRPr="007C52F7">
        <w:rPr>
          <w:rFonts w:ascii="Arial" w:hAnsi="Arial" w:cs="Arial"/>
          <w:sz w:val="22"/>
          <w:szCs w:val="22"/>
          <w:lang w:val="en-ZA"/>
        </w:rPr>
        <w:t>The following pricing schedule needs to be completed in line with the required deliverables (where applicable) and return a part of the tender submission.</w:t>
      </w:r>
    </w:p>
    <w:p w14:paraId="572DEE0A" w14:textId="1811E19B" w:rsidR="00967428" w:rsidRDefault="00967428" w:rsidP="00DA359C">
      <w:pPr>
        <w:rPr>
          <w:rFonts w:ascii="Arial" w:hAnsi="Arial" w:cs="Arial"/>
          <w:b/>
        </w:rPr>
      </w:pPr>
    </w:p>
    <w:p w14:paraId="5EF0A379" w14:textId="77777777" w:rsidR="00967428" w:rsidRDefault="00967428" w:rsidP="00967428">
      <w:pPr>
        <w:spacing w:line="276" w:lineRule="auto"/>
        <w:rPr>
          <w:rFonts w:ascii="Arial" w:hAnsi="Arial" w:cs="Arial"/>
          <w:b/>
          <w:sz w:val="22"/>
          <w:szCs w:val="22"/>
        </w:rPr>
      </w:pPr>
    </w:p>
    <w:tbl>
      <w:tblPr>
        <w:tblW w:w="1005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1440"/>
        <w:gridCol w:w="1620"/>
        <w:gridCol w:w="1350"/>
        <w:gridCol w:w="1260"/>
      </w:tblGrid>
      <w:tr w:rsidR="00BC0C48" w:rsidRPr="00F948F4" w14:paraId="2B5D9596" w14:textId="2A8F9890" w:rsidTr="00BC0C48">
        <w:tc>
          <w:tcPr>
            <w:tcW w:w="4387" w:type="dxa"/>
            <w:shd w:val="clear" w:color="auto" w:fill="E36C0A" w:themeFill="accent6" w:themeFillShade="BF"/>
          </w:tcPr>
          <w:p w14:paraId="50BC430E" w14:textId="77777777" w:rsidR="00BC0C48" w:rsidRPr="00BC0C48" w:rsidRDefault="00BC0C48" w:rsidP="00947ACE">
            <w:pPr>
              <w:rPr>
                <w:rFonts w:ascii="Arial" w:hAnsi="Arial" w:cs="Arial"/>
                <w:b/>
                <w:sz w:val="22"/>
                <w:szCs w:val="22"/>
              </w:rPr>
            </w:pPr>
            <w:r w:rsidRPr="00BC0C48">
              <w:rPr>
                <w:rFonts w:ascii="Arial" w:hAnsi="Arial" w:cs="Arial"/>
                <w:b/>
                <w:sz w:val="22"/>
                <w:szCs w:val="22"/>
              </w:rPr>
              <w:t>ITEM DESCRIPTION</w:t>
            </w:r>
          </w:p>
        </w:tc>
        <w:tc>
          <w:tcPr>
            <w:tcW w:w="1440" w:type="dxa"/>
            <w:shd w:val="clear" w:color="auto" w:fill="E36C0A" w:themeFill="accent6" w:themeFillShade="BF"/>
          </w:tcPr>
          <w:p w14:paraId="616551B7" w14:textId="77777777" w:rsidR="00BC0C48" w:rsidRPr="00BC0C48" w:rsidRDefault="00BC0C48" w:rsidP="00947ACE">
            <w:pPr>
              <w:rPr>
                <w:rFonts w:ascii="Arial" w:hAnsi="Arial" w:cs="Arial"/>
                <w:b/>
                <w:sz w:val="22"/>
                <w:szCs w:val="22"/>
              </w:rPr>
            </w:pPr>
            <w:r w:rsidRPr="00BC0C48">
              <w:rPr>
                <w:rFonts w:ascii="Arial" w:hAnsi="Arial" w:cs="Arial"/>
                <w:b/>
                <w:sz w:val="22"/>
                <w:szCs w:val="22"/>
              </w:rPr>
              <w:t>UNIT OF MEASURE</w:t>
            </w:r>
          </w:p>
        </w:tc>
        <w:tc>
          <w:tcPr>
            <w:tcW w:w="1620" w:type="dxa"/>
            <w:shd w:val="clear" w:color="auto" w:fill="E36C0A" w:themeFill="accent6" w:themeFillShade="BF"/>
          </w:tcPr>
          <w:p w14:paraId="06FCCD53" w14:textId="77777777" w:rsidR="00BC0C48" w:rsidRPr="00BC0C48" w:rsidRDefault="00BC0C48" w:rsidP="00947ACE">
            <w:pPr>
              <w:rPr>
                <w:rFonts w:ascii="Arial" w:hAnsi="Arial" w:cs="Arial"/>
                <w:b/>
                <w:sz w:val="22"/>
                <w:szCs w:val="22"/>
              </w:rPr>
            </w:pPr>
            <w:r w:rsidRPr="00BC0C48">
              <w:rPr>
                <w:rFonts w:ascii="Arial" w:hAnsi="Arial" w:cs="Arial"/>
                <w:b/>
                <w:sz w:val="22"/>
                <w:szCs w:val="22"/>
              </w:rPr>
              <w:t>QUANTITY REQUIRED</w:t>
            </w:r>
          </w:p>
        </w:tc>
        <w:tc>
          <w:tcPr>
            <w:tcW w:w="1350" w:type="dxa"/>
            <w:shd w:val="clear" w:color="auto" w:fill="E36C0A" w:themeFill="accent6" w:themeFillShade="BF"/>
          </w:tcPr>
          <w:p w14:paraId="7BA3C273" w14:textId="24CED912" w:rsidR="00BC0C48" w:rsidRPr="00BC0C48" w:rsidRDefault="00BC0C48" w:rsidP="00947ACE">
            <w:pPr>
              <w:rPr>
                <w:rFonts w:ascii="Arial" w:hAnsi="Arial" w:cs="Arial"/>
                <w:b/>
                <w:sz w:val="22"/>
                <w:szCs w:val="22"/>
              </w:rPr>
            </w:pPr>
            <w:r w:rsidRPr="00BC0C48">
              <w:rPr>
                <w:rFonts w:ascii="Arial" w:hAnsi="Arial" w:cs="Arial"/>
                <w:b/>
                <w:sz w:val="22"/>
                <w:szCs w:val="22"/>
              </w:rPr>
              <w:t>UNIT PRICE</w:t>
            </w:r>
          </w:p>
        </w:tc>
        <w:tc>
          <w:tcPr>
            <w:tcW w:w="1260" w:type="dxa"/>
            <w:shd w:val="clear" w:color="auto" w:fill="E36C0A" w:themeFill="accent6" w:themeFillShade="BF"/>
          </w:tcPr>
          <w:p w14:paraId="61DC92BE" w14:textId="1152E579" w:rsidR="00BC0C48" w:rsidRPr="00F61418" w:rsidRDefault="00BC0C48" w:rsidP="00BC0C48">
            <w:pPr>
              <w:ind w:firstLine="70"/>
              <w:rPr>
                <w:b/>
              </w:rPr>
            </w:pPr>
            <w:r>
              <w:rPr>
                <w:b/>
              </w:rPr>
              <w:t>TOTAL PRICE</w:t>
            </w:r>
          </w:p>
        </w:tc>
      </w:tr>
      <w:tr w:rsidR="00BC0C48" w:rsidRPr="00F948F4" w14:paraId="3F56E075" w14:textId="65F67955" w:rsidTr="00BC0C48">
        <w:tc>
          <w:tcPr>
            <w:tcW w:w="4387" w:type="dxa"/>
            <w:shd w:val="clear" w:color="auto" w:fill="auto"/>
          </w:tcPr>
          <w:p w14:paraId="40406A51"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FILE DESIGN A FILE, 2D RING 30MM BLUE</w:t>
            </w:r>
          </w:p>
        </w:tc>
        <w:tc>
          <w:tcPr>
            <w:tcW w:w="1440" w:type="dxa"/>
            <w:shd w:val="clear" w:color="auto" w:fill="auto"/>
          </w:tcPr>
          <w:p w14:paraId="023B8291" w14:textId="77777777" w:rsidR="00BC0C48" w:rsidRPr="00BC0C48" w:rsidRDefault="00BC0C48" w:rsidP="00947ACE">
            <w:pPr>
              <w:rPr>
                <w:rFonts w:ascii="Arial" w:hAnsi="Arial" w:cs="Arial"/>
                <w:sz w:val="22"/>
                <w:szCs w:val="22"/>
              </w:rPr>
            </w:pPr>
            <w:r w:rsidRPr="00BC0C48">
              <w:rPr>
                <w:rFonts w:ascii="Arial" w:hAnsi="Arial" w:cs="Arial"/>
                <w:sz w:val="22"/>
                <w:szCs w:val="22"/>
              </w:rPr>
              <w:t>EACH</w:t>
            </w:r>
          </w:p>
        </w:tc>
        <w:tc>
          <w:tcPr>
            <w:tcW w:w="1620" w:type="dxa"/>
            <w:shd w:val="clear" w:color="auto" w:fill="auto"/>
          </w:tcPr>
          <w:p w14:paraId="400C9FAF" w14:textId="77777777" w:rsidR="00BC0C48" w:rsidRPr="00BC0C48" w:rsidRDefault="00BC0C48" w:rsidP="00947ACE">
            <w:pPr>
              <w:rPr>
                <w:rFonts w:ascii="Arial" w:hAnsi="Arial" w:cs="Arial"/>
                <w:sz w:val="22"/>
                <w:szCs w:val="22"/>
              </w:rPr>
            </w:pPr>
            <w:r w:rsidRPr="00BC0C48">
              <w:rPr>
                <w:rFonts w:ascii="Arial" w:hAnsi="Arial" w:cs="Arial"/>
                <w:sz w:val="22"/>
                <w:szCs w:val="22"/>
              </w:rPr>
              <w:t>50</w:t>
            </w:r>
          </w:p>
        </w:tc>
        <w:tc>
          <w:tcPr>
            <w:tcW w:w="1350" w:type="dxa"/>
          </w:tcPr>
          <w:p w14:paraId="2B35BF11" w14:textId="77777777" w:rsidR="00BC0C48" w:rsidRPr="00BC0C48" w:rsidRDefault="00BC0C48" w:rsidP="00947ACE">
            <w:pPr>
              <w:rPr>
                <w:rFonts w:ascii="Arial" w:hAnsi="Arial" w:cs="Arial"/>
                <w:sz w:val="22"/>
                <w:szCs w:val="22"/>
              </w:rPr>
            </w:pPr>
          </w:p>
        </w:tc>
        <w:tc>
          <w:tcPr>
            <w:tcW w:w="1260" w:type="dxa"/>
          </w:tcPr>
          <w:p w14:paraId="3B99AAD0" w14:textId="77777777" w:rsidR="00BC0C48" w:rsidRDefault="00BC0C48" w:rsidP="00BC0C48">
            <w:pPr>
              <w:ind w:firstLine="70"/>
            </w:pPr>
          </w:p>
        </w:tc>
      </w:tr>
      <w:tr w:rsidR="00BC0C48" w:rsidRPr="00F948F4" w14:paraId="257301F0" w14:textId="113ACDD9" w:rsidTr="00BC0C48">
        <w:tc>
          <w:tcPr>
            <w:tcW w:w="4387" w:type="dxa"/>
            <w:shd w:val="clear" w:color="auto" w:fill="auto"/>
          </w:tcPr>
          <w:p w14:paraId="02EDB7DB" w14:textId="77777777" w:rsidR="00BC0C48" w:rsidRPr="00BC0C48" w:rsidRDefault="00BC0C48" w:rsidP="00947ACE">
            <w:pPr>
              <w:rPr>
                <w:rFonts w:ascii="Arial" w:hAnsi="Arial" w:cs="Arial"/>
                <w:sz w:val="22"/>
                <w:szCs w:val="22"/>
              </w:rPr>
            </w:pPr>
            <w:r w:rsidRPr="00BC0C48">
              <w:rPr>
                <w:rFonts w:ascii="Arial" w:hAnsi="Arial" w:cs="Arial"/>
                <w:sz w:val="22"/>
                <w:szCs w:val="22"/>
              </w:rPr>
              <w:t>FILE DESIGN A FILE, 2D RING 30 MM BLACK</w:t>
            </w:r>
          </w:p>
        </w:tc>
        <w:tc>
          <w:tcPr>
            <w:tcW w:w="1440" w:type="dxa"/>
            <w:shd w:val="clear" w:color="auto" w:fill="auto"/>
          </w:tcPr>
          <w:p w14:paraId="74B30DBE" w14:textId="77777777" w:rsidR="00BC0C48" w:rsidRPr="00BC0C48" w:rsidRDefault="00BC0C48" w:rsidP="00947ACE">
            <w:pPr>
              <w:rPr>
                <w:rFonts w:ascii="Arial" w:hAnsi="Arial" w:cs="Arial"/>
                <w:sz w:val="22"/>
                <w:szCs w:val="22"/>
              </w:rPr>
            </w:pPr>
            <w:r w:rsidRPr="00BC0C48">
              <w:rPr>
                <w:rFonts w:ascii="Arial" w:hAnsi="Arial" w:cs="Arial"/>
                <w:sz w:val="22"/>
                <w:szCs w:val="22"/>
              </w:rPr>
              <w:t>EACH</w:t>
            </w:r>
          </w:p>
        </w:tc>
        <w:tc>
          <w:tcPr>
            <w:tcW w:w="1620" w:type="dxa"/>
            <w:shd w:val="clear" w:color="auto" w:fill="auto"/>
          </w:tcPr>
          <w:p w14:paraId="14233348" w14:textId="77777777" w:rsidR="00BC0C48" w:rsidRPr="00BC0C48" w:rsidRDefault="00BC0C48" w:rsidP="00947ACE">
            <w:pPr>
              <w:rPr>
                <w:rFonts w:ascii="Arial" w:hAnsi="Arial" w:cs="Arial"/>
                <w:sz w:val="22"/>
                <w:szCs w:val="22"/>
              </w:rPr>
            </w:pPr>
            <w:r w:rsidRPr="00BC0C48">
              <w:rPr>
                <w:rFonts w:ascii="Arial" w:hAnsi="Arial" w:cs="Arial"/>
                <w:sz w:val="22"/>
                <w:szCs w:val="22"/>
              </w:rPr>
              <w:t>50</w:t>
            </w:r>
          </w:p>
        </w:tc>
        <w:tc>
          <w:tcPr>
            <w:tcW w:w="1350" w:type="dxa"/>
          </w:tcPr>
          <w:p w14:paraId="50DABFD8" w14:textId="77777777" w:rsidR="00BC0C48" w:rsidRPr="00BC0C48" w:rsidRDefault="00BC0C48" w:rsidP="00947ACE">
            <w:pPr>
              <w:rPr>
                <w:rFonts w:ascii="Arial" w:hAnsi="Arial" w:cs="Arial"/>
                <w:sz w:val="22"/>
                <w:szCs w:val="22"/>
              </w:rPr>
            </w:pPr>
          </w:p>
        </w:tc>
        <w:tc>
          <w:tcPr>
            <w:tcW w:w="1260" w:type="dxa"/>
          </w:tcPr>
          <w:p w14:paraId="17F7C0F8" w14:textId="77777777" w:rsidR="00BC0C48" w:rsidRDefault="00BC0C48" w:rsidP="00BC0C48">
            <w:pPr>
              <w:ind w:firstLine="70"/>
            </w:pPr>
          </w:p>
        </w:tc>
      </w:tr>
      <w:tr w:rsidR="00BC0C48" w:rsidRPr="00F948F4" w14:paraId="79111681" w14:textId="16B2BA58" w:rsidTr="00BC0C48">
        <w:trPr>
          <w:trHeight w:val="953"/>
        </w:trPr>
        <w:tc>
          <w:tcPr>
            <w:tcW w:w="4387" w:type="dxa"/>
            <w:shd w:val="clear" w:color="auto" w:fill="auto"/>
          </w:tcPr>
          <w:p w14:paraId="481E112E" w14:textId="77777777" w:rsidR="00BC0C48" w:rsidRPr="00BC0C48" w:rsidRDefault="00BC0C48" w:rsidP="00947ACE">
            <w:pPr>
              <w:rPr>
                <w:rFonts w:ascii="Arial" w:hAnsi="Arial" w:cs="Arial"/>
                <w:sz w:val="22"/>
                <w:szCs w:val="22"/>
              </w:rPr>
            </w:pPr>
            <w:r w:rsidRPr="00BC0C48">
              <w:rPr>
                <w:rFonts w:ascii="Arial" w:hAnsi="Arial" w:cs="Arial"/>
                <w:sz w:val="22"/>
                <w:szCs w:val="22"/>
              </w:rPr>
              <w:t>POST-IT FLAGS 25.4MM X43.6 MM (RED, BLUE,</w:t>
            </w:r>
          </w:p>
          <w:p w14:paraId="5FD59B77" w14:textId="62FB78C6" w:rsidR="00BC0C48" w:rsidRPr="00BC0C48" w:rsidRDefault="00BC0C48" w:rsidP="00947ACE">
            <w:pPr>
              <w:rPr>
                <w:rFonts w:ascii="Arial" w:hAnsi="Arial" w:cs="Arial"/>
                <w:sz w:val="22"/>
                <w:szCs w:val="22"/>
              </w:rPr>
            </w:pPr>
            <w:r w:rsidRPr="00BC0C48">
              <w:rPr>
                <w:rFonts w:ascii="Arial" w:hAnsi="Arial" w:cs="Arial"/>
                <w:sz w:val="22"/>
                <w:szCs w:val="22"/>
              </w:rPr>
              <w:t>GREEN, ORANGE, YELLOW, WHITE, PURPLE, NEON PINK)</w:t>
            </w:r>
          </w:p>
        </w:tc>
        <w:tc>
          <w:tcPr>
            <w:tcW w:w="1440" w:type="dxa"/>
            <w:shd w:val="clear" w:color="auto" w:fill="auto"/>
          </w:tcPr>
          <w:p w14:paraId="20B9FBAD" w14:textId="77777777" w:rsidR="00BC0C48" w:rsidRPr="00BC0C48" w:rsidRDefault="00BC0C48" w:rsidP="00947ACE">
            <w:pPr>
              <w:rPr>
                <w:rFonts w:ascii="Arial" w:hAnsi="Arial" w:cs="Arial"/>
                <w:sz w:val="22"/>
                <w:szCs w:val="22"/>
              </w:rPr>
            </w:pPr>
            <w:r w:rsidRPr="00BC0C48">
              <w:rPr>
                <w:rFonts w:ascii="Arial" w:hAnsi="Arial" w:cs="Arial"/>
                <w:sz w:val="22"/>
                <w:szCs w:val="22"/>
              </w:rPr>
              <w:t>BOX</w:t>
            </w:r>
          </w:p>
        </w:tc>
        <w:tc>
          <w:tcPr>
            <w:tcW w:w="1620" w:type="dxa"/>
            <w:shd w:val="clear" w:color="auto" w:fill="auto"/>
          </w:tcPr>
          <w:p w14:paraId="19F8CE5A" w14:textId="77777777" w:rsidR="00BC0C48" w:rsidRPr="00BC0C48" w:rsidRDefault="00BC0C48" w:rsidP="00947ACE">
            <w:pPr>
              <w:rPr>
                <w:rFonts w:ascii="Arial" w:hAnsi="Arial" w:cs="Arial"/>
                <w:sz w:val="22"/>
                <w:szCs w:val="22"/>
              </w:rPr>
            </w:pPr>
            <w:r w:rsidRPr="00BC0C48">
              <w:rPr>
                <w:rFonts w:ascii="Arial" w:hAnsi="Arial" w:cs="Arial"/>
                <w:sz w:val="22"/>
                <w:szCs w:val="22"/>
              </w:rPr>
              <w:t>20 EACH COLOUR</w:t>
            </w:r>
          </w:p>
        </w:tc>
        <w:tc>
          <w:tcPr>
            <w:tcW w:w="1350" w:type="dxa"/>
          </w:tcPr>
          <w:p w14:paraId="3033ADDC" w14:textId="77777777" w:rsidR="00BC0C48" w:rsidRPr="00BC0C48" w:rsidRDefault="00BC0C48" w:rsidP="00947ACE">
            <w:pPr>
              <w:rPr>
                <w:rFonts w:ascii="Arial" w:hAnsi="Arial" w:cs="Arial"/>
                <w:sz w:val="22"/>
                <w:szCs w:val="22"/>
              </w:rPr>
            </w:pPr>
          </w:p>
        </w:tc>
        <w:tc>
          <w:tcPr>
            <w:tcW w:w="1260" w:type="dxa"/>
          </w:tcPr>
          <w:p w14:paraId="61A38A0C" w14:textId="77777777" w:rsidR="00BC0C48" w:rsidRDefault="00BC0C48" w:rsidP="00BC0C48">
            <w:pPr>
              <w:ind w:firstLine="70"/>
            </w:pPr>
          </w:p>
        </w:tc>
      </w:tr>
      <w:tr w:rsidR="00BC0C48" w:rsidRPr="00F948F4" w14:paraId="712D730F" w14:textId="59F3E485" w:rsidTr="00BC0C48">
        <w:tc>
          <w:tcPr>
            <w:tcW w:w="4387" w:type="dxa"/>
            <w:shd w:val="clear" w:color="auto" w:fill="auto"/>
          </w:tcPr>
          <w:p w14:paraId="1F993B77" w14:textId="77777777" w:rsidR="00BC0C48" w:rsidRPr="00BC0C48" w:rsidRDefault="00BC0C48" w:rsidP="00947ACE">
            <w:pPr>
              <w:rPr>
                <w:rFonts w:ascii="Arial" w:hAnsi="Arial" w:cs="Arial"/>
                <w:sz w:val="22"/>
                <w:szCs w:val="22"/>
              </w:rPr>
            </w:pPr>
            <w:r w:rsidRPr="00BC0C48">
              <w:rPr>
                <w:rFonts w:ascii="Arial" w:hAnsi="Arial" w:cs="Arial"/>
                <w:sz w:val="22"/>
                <w:szCs w:val="22"/>
              </w:rPr>
              <w:t>POST-IT FLAG “SIGN HERE”</w:t>
            </w:r>
          </w:p>
        </w:tc>
        <w:tc>
          <w:tcPr>
            <w:tcW w:w="1440" w:type="dxa"/>
            <w:shd w:val="clear" w:color="auto" w:fill="auto"/>
          </w:tcPr>
          <w:p w14:paraId="548B0D96" w14:textId="77777777" w:rsidR="00BC0C48" w:rsidRPr="00BC0C48" w:rsidRDefault="00BC0C48" w:rsidP="00947ACE">
            <w:pPr>
              <w:rPr>
                <w:rFonts w:ascii="Arial" w:hAnsi="Arial" w:cs="Arial"/>
                <w:sz w:val="22"/>
                <w:szCs w:val="22"/>
              </w:rPr>
            </w:pPr>
            <w:r w:rsidRPr="00BC0C48">
              <w:rPr>
                <w:rFonts w:ascii="Arial" w:hAnsi="Arial" w:cs="Arial"/>
                <w:sz w:val="22"/>
                <w:szCs w:val="22"/>
              </w:rPr>
              <w:t>BOX</w:t>
            </w:r>
          </w:p>
        </w:tc>
        <w:tc>
          <w:tcPr>
            <w:tcW w:w="1620" w:type="dxa"/>
            <w:shd w:val="clear" w:color="auto" w:fill="auto"/>
          </w:tcPr>
          <w:p w14:paraId="759506A9" w14:textId="77777777" w:rsidR="00BC0C48" w:rsidRPr="00BC0C48" w:rsidRDefault="00BC0C48" w:rsidP="00947ACE">
            <w:pPr>
              <w:rPr>
                <w:rFonts w:ascii="Arial" w:hAnsi="Arial" w:cs="Arial"/>
                <w:sz w:val="22"/>
                <w:szCs w:val="22"/>
              </w:rPr>
            </w:pPr>
            <w:r w:rsidRPr="00BC0C48">
              <w:rPr>
                <w:rFonts w:ascii="Arial" w:hAnsi="Arial" w:cs="Arial"/>
                <w:sz w:val="22"/>
                <w:szCs w:val="22"/>
              </w:rPr>
              <w:t>30</w:t>
            </w:r>
          </w:p>
        </w:tc>
        <w:tc>
          <w:tcPr>
            <w:tcW w:w="1350" w:type="dxa"/>
          </w:tcPr>
          <w:p w14:paraId="574C6D1A" w14:textId="77777777" w:rsidR="00BC0C48" w:rsidRPr="00BC0C48" w:rsidRDefault="00BC0C48" w:rsidP="00947ACE">
            <w:pPr>
              <w:rPr>
                <w:rFonts w:ascii="Arial" w:hAnsi="Arial" w:cs="Arial"/>
                <w:sz w:val="22"/>
                <w:szCs w:val="22"/>
              </w:rPr>
            </w:pPr>
          </w:p>
        </w:tc>
        <w:tc>
          <w:tcPr>
            <w:tcW w:w="1260" w:type="dxa"/>
          </w:tcPr>
          <w:p w14:paraId="7C92AD50" w14:textId="77777777" w:rsidR="00BC0C48" w:rsidRDefault="00BC0C48" w:rsidP="00BC0C48">
            <w:pPr>
              <w:ind w:firstLine="70"/>
            </w:pPr>
          </w:p>
        </w:tc>
      </w:tr>
      <w:tr w:rsidR="00BC0C48" w:rsidRPr="00F948F4" w14:paraId="18F20FFD" w14:textId="220FBE97" w:rsidTr="00BC0C48">
        <w:tc>
          <w:tcPr>
            <w:tcW w:w="4387" w:type="dxa"/>
            <w:shd w:val="clear" w:color="auto" w:fill="auto"/>
          </w:tcPr>
          <w:p w14:paraId="77A3F56A" w14:textId="77777777" w:rsidR="00BC0C48" w:rsidRPr="00BC0C48" w:rsidRDefault="00BC0C48" w:rsidP="00947ACE">
            <w:pPr>
              <w:rPr>
                <w:rFonts w:ascii="Arial" w:hAnsi="Arial" w:cs="Arial"/>
                <w:sz w:val="22"/>
                <w:szCs w:val="22"/>
              </w:rPr>
            </w:pPr>
            <w:r w:rsidRPr="00BC0C48">
              <w:rPr>
                <w:rFonts w:ascii="Arial" w:hAnsi="Arial" w:cs="Arial"/>
                <w:sz w:val="22"/>
                <w:szCs w:val="22"/>
              </w:rPr>
              <w:t>PENTEL 1.0 MM SUPERB BALLPOINT PEN RED</w:t>
            </w:r>
          </w:p>
        </w:tc>
        <w:tc>
          <w:tcPr>
            <w:tcW w:w="1440" w:type="dxa"/>
            <w:shd w:val="clear" w:color="auto" w:fill="auto"/>
          </w:tcPr>
          <w:p w14:paraId="680AE428" w14:textId="77777777" w:rsidR="00BC0C48" w:rsidRPr="00BC0C48" w:rsidRDefault="00BC0C48" w:rsidP="00947ACE">
            <w:pPr>
              <w:rPr>
                <w:rFonts w:ascii="Arial" w:hAnsi="Arial" w:cs="Arial"/>
                <w:sz w:val="22"/>
                <w:szCs w:val="22"/>
              </w:rPr>
            </w:pPr>
            <w:r w:rsidRPr="00BC0C48">
              <w:rPr>
                <w:rFonts w:ascii="Arial" w:hAnsi="Arial" w:cs="Arial"/>
                <w:sz w:val="22"/>
                <w:szCs w:val="22"/>
              </w:rPr>
              <w:t>EACH</w:t>
            </w:r>
          </w:p>
        </w:tc>
        <w:tc>
          <w:tcPr>
            <w:tcW w:w="1620" w:type="dxa"/>
            <w:shd w:val="clear" w:color="auto" w:fill="auto"/>
          </w:tcPr>
          <w:p w14:paraId="04DFCE18" w14:textId="77777777" w:rsidR="00BC0C48" w:rsidRPr="00BC0C48" w:rsidRDefault="00BC0C48" w:rsidP="00947ACE">
            <w:pPr>
              <w:rPr>
                <w:rFonts w:ascii="Arial" w:hAnsi="Arial" w:cs="Arial"/>
                <w:sz w:val="22"/>
                <w:szCs w:val="22"/>
              </w:rPr>
            </w:pPr>
            <w:r w:rsidRPr="00BC0C48">
              <w:rPr>
                <w:rFonts w:ascii="Arial" w:hAnsi="Arial" w:cs="Arial"/>
                <w:sz w:val="22"/>
                <w:szCs w:val="22"/>
              </w:rPr>
              <w:t>30</w:t>
            </w:r>
          </w:p>
        </w:tc>
        <w:tc>
          <w:tcPr>
            <w:tcW w:w="1350" w:type="dxa"/>
          </w:tcPr>
          <w:p w14:paraId="3757F650" w14:textId="77777777" w:rsidR="00BC0C48" w:rsidRPr="00BC0C48" w:rsidRDefault="00BC0C48" w:rsidP="00947ACE">
            <w:pPr>
              <w:rPr>
                <w:rFonts w:ascii="Arial" w:hAnsi="Arial" w:cs="Arial"/>
                <w:sz w:val="22"/>
                <w:szCs w:val="22"/>
              </w:rPr>
            </w:pPr>
          </w:p>
        </w:tc>
        <w:tc>
          <w:tcPr>
            <w:tcW w:w="1260" w:type="dxa"/>
          </w:tcPr>
          <w:p w14:paraId="510F6951" w14:textId="77777777" w:rsidR="00BC0C48" w:rsidRDefault="00BC0C48" w:rsidP="00BC0C48">
            <w:pPr>
              <w:ind w:firstLine="70"/>
            </w:pPr>
          </w:p>
        </w:tc>
      </w:tr>
      <w:tr w:rsidR="00BC0C48" w:rsidRPr="00F948F4" w14:paraId="2E57E8EE" w14:textId="574826AF" w:rsidTr="00BC0C48">
        <w:tc>
          <w:tcPr>
            <w:tcW w:w="4387" w:type="dxa"/>
            <w:shd w:val="clear" w:color="auto" w:fill="auto"/>
          </w:tcPr>
          <w:p w14:paraId="195C2944" w14:textId="77777777" w:rsidR="00BC0C48" w:rsidRPr="00BC0C48" w:rsidRDefault="00BC0C48" w:rsidP="00947ACE">
            <w:pPr>
              <w:rPr>
                <w:rFonts w:ascii="Arial" w:hAnsi="Arial" w:cs="Arial"/>
                <w:sz w:val="22"/>
                <w:szCs w:val="22"/>
              </w:rPr>
            </w:pPr>
            <w:r w:rsidRPr="00BC0C48">
              <w:rPr>
                <w:rFonts w:ascii="Arial" w:hAnsi="Arial" w:cs="Arial"/>
                <w:sz w:val="22"/>
                <w:szCs w:val="22"/>
              </w:rPr>
              <w:t>PENCIL HB</w:t>
            </w:r>
          </w:p>
        </w:tc>
        <w:tc>
          <w:tcPr>
            <w:tcW w:w="1440" w:type="dxa"/>
            <w:shd w:val="clear" w:color="auto" w:fill="auto"/>
          </w:tcPr>
          <w:p w14:paraId="7FA7CCB2" w14:textId="77777777" w:rsidR="00BC0C48" w:rsidRPr="00BC0C48" w:rsidRDefault="00BC0C48" w:rsidP="00947ACE">
            <w:pPr>
              <w:rPr>
                <w:rFonts w:ascii="Arial" w:hAnsi="Arial" w:cs="Arial"/>
                <w:sz w:val="22"/>
                <w:szCs w:val="22"/>
              </w:rPr>
            </w:pPr>
            <w:r w:rsidRPr="00BC0C48">
              <w:rPr>
                <w:rFonts w:ascii="Arial" w:hAnsi="Arial" w:cs="Arial"/>
                <w:sz w:val="22"/>
                <w:szCs w:val="22"/>
              </w:rPr>
              <w:t>EACH</w:t>
            </w:r>
          </w:p>
        </w:tc>
        <w:tc>
          <w:tcPr>
            <w:tcW w:w="1620" w:type="dxa"/>
            <w:shd w:val="clear" w:color="auto" w:fill="auto"/>
          </w:tcPr>
          <w:p w14:paraId="6364D54D" w14:textId="77777777" w:rsidR="00BC0C48" w:rsidRPr="00BC0C48" w:rsidRDefault="00BC0C48" w:rsidP="00947ACE">
            <w:pPr>
              <w:rPr>
                <w:rFonts w:ascii="Arial" w:hAnsi="Arial" w:cs="Arial"/>
                <w:sz w:val="22"/>
                <w:szCs w:val="22"/>
              </w:rPr>
            </w:pPr>
            <w:r w:rsidRPr="00BC0C48">
              <w:rPr>
                <w:rFonts w:ascii="Arial" w:hAnsi="Arial" w:cs="Arial"/>
                <w:sz w:val="22"/>
                <w:szCs w:val="22"/>
              </w:rPr>
              <w:t>50</w:t>
            </w:r>
          </w:p>
        </w:tc>
        <w:tc>
          <w:tcPr>
            <w:tcW w:w="1350" w:type="dxa"/>
          </w:tcPr>
          <w:p w14:paraId="104E631D" w14:textId="77777777" w:rsidR="00BC0C48" w:rsidRPr="00BC0C48" w:rsidRDefault="00BC0C48" w:rsidP="00947ACE">
            <w:pPr>
              <w:rPr>
                <w:rFonts w:ascii="Arial" w:hAnsi="Arial" w:cs="Arial"/>
                <w:sz w:val="22"/>
                <w:szCs w:val="22"/>
              </w:rPr>
            </w:pPr>
          </w:p>
        </w:tc>
        <w:tc>
          <w:tcPr>
            <w:tcW w:w="1260" w:type="dxa"/>
          </w:tcPr>
          <w:p w14:paraId="0600F4C0" w14:textId="77777777" w:rsidR="00BC0C48" w:rsidRDefault="00BC0C48" w:rsidP="00BC0C48">
            <w:pPr>
              <w:ind w:firstLine="70"/>
            </w:pPr>
          </w:p>
        </w:tc>
      </w:tr>
      <w:tr w:rsidR="00BC0C48" w:rsidRPr="00F948F4" w14:paraId="2B90C28E" w14:textId="6DBA0FD0" w:rsidTr="00BC0C48">
        <w:trPr>
          <w:trHeight w:val="503"/>
        </w:trPr>
        <w:tc>
          <w:tcPr>
            <w:tcW w:w="4387" w:type="dxa"/>
            <w:shd w:val="clear" w:color="auto" w:fill="auto"/>
          </w:tcPr>
          <w:p w14:paraId="0CCF037D" w14:textId="118CD607" w:rsidR="00BC0C48" w:rsidRPr="00BC0C48" w:rsidRDefault="00BC0C48" w:rsidP="00947ACE">
            <w:pPr>
              <w:rPr>
                <w:rFonts w:ascii="Arial" w:hAnsi="Arial" w:cs="Arial"/>
                <w:bCs/>
                <w:sz w:val="22"/>
                <w:szCs w:val="22"/>
              </w:rPr>
            </w:pPr>
            <w:r w:rsidRPr="00BC0C48">
              <w:rPr>
                <w:rFonts w:ascii="Arial" w:hAnsi="Arial" w:cs="Arial"/>
                <w:bCs/>
                <w:sz w:val="22"/>
                <w:szCs w:val="22"/>
              </w:rPr>
              <w:t>SELLOTAPE 48MMX50M -BUFF PACKAGING TAPE</w:t>
            </w:r>
          </w:p>
        </w:tc>
        <w:tc>
          <w:tcPr>
            <w:tcW w:w="1440" w:type="dxa"/>
            <w:shd w:val="clear" w:color="auto" w:fill="auto"/>
          </w:tcPr>
          <w:p w14:paraId="43040C3D" w14:textId="42225D6C" w:rsidR="00BC0C48" w:rsidRPr="00BC0C48" w:rsidRDefault="00BC0C48" w:rsidP="00947ACE">
            <w:pPr>
              <w:rPr>
                <w:rFonts w:ascii="Arial" w:hAnsi="Arial" w:cs="Arial"/>
                <w:sz w:val="22"/>
                <w:szCs w:val="22"/>
              </w:rPr>
            </w:pPr>
            <w:r w:rsidRPr="00BC0C48">
              <w:rPr>
                <w:rFonts w:ascii="Arial" w:hAnsi="Arial" w:cs="Arial"/>
                <w:sz w:val="22"/>
                <w:szCs w:val="22"/>
              </w:rPr>
              <w:t>EACH</w:t>
            </w:r>
          </w:p>
        </w:tc>
        <w:tc>
          <w:tcPr>
            <w:tcW w:w="1620" w:type="dxa"/>
            <w:shd w:val="clear" w:color="auto" w:fill="auto"/>
          </w:tcPr>
          <w:p w14:paraId="42C21AF3" w14:textId="07D36D8B" w:rsidR="00BC0C48" w:rsidRPr="00BC0C48" w:rsidRDefault="00BC0C48" w:rsidP="00947ACE">
            <w:pPr>
              <w:rPr>
                <w:rFonts w:ascii="Arial" w:hAnsi="Arial" w:cs="Arial"/>
                <w:sz w:val="22"/>
                <w:szCs w:val="22"/>
              </w:rPr>
            </w:pPr>
            <w:r w:rsidRPr="00BC0C48">
              <w:rPr>
                <w:rFonts w:ascii="Arial" w:hAnsi="Arial" w:cs="Arial"/>
                <w:sz w:val="22"/>
                <w:szCs w:val="22"/>
              </w:rPr>
              <w:t>10</w:t>
            </w:r>
          </w:p>
        </w:tc>
        <w:tc>
          <w:tcPr>
            <w:tcW w:w="1350" w:type="dxa"/>
          </w:tcPr>
          <w:p w14:paraId="00F723C9" w14:textId="77777777" w:rsidR="00BC0C48" w:rsidRPr="00BC0C48" w:rsidRDefault="00BC0C48" w:rsidP="00947ACE">
            <w:pPr>
              <w:rPr>
                <w:rFonts w:ascii="Arial" w:hAnsi="Arial" w:cs="Arial"/>
                <w:sz w:val="22"/>
                <w:szCs w:val="22"/>
              </w:rPr>
            </w:pPr>
          </w:p>
        </w:tc>
        <w:tc>
          <w:tcPr>
            <w:tcW w:w="1260" w:type="dxa"/>
          </w:tcPr>
          <w:p w14:paraId="15FD82E5" w14:textId="77777777" w:rsidR="00BC0C48" w:rsidRDefault="00BC0C48" w:rsidP="00BC0C48">
            <w:pPr>
              <w:ind w:firstLine="70"/>
            </w:pPr>
          </w:p>
        </w:tc>
      </w:tr>
      <w:tr w:rsidR="00BC0C48" w:rsidRPr="00F948F4" w14:paraId="5A5BB52C" w14:textId="3993470F" w:rsidTr="00BC0C48">
        <w:trPr>
          <w:trHeight w:val="287"/>
        </w:trPr>
        <w:tc>
          <w:tcPr>
            <w:tcW w:w="4387" w:type="dxa"/>
            <w:shd w:val="clear" w:color="auto" w:fill="auto"/>
          </w:tcPr>
          <w:p w14:paraId="7FD4FE07" w14:textId="26926AB1" w:rsidR="00BC0C48" w:rsidRPr="00BC0C48" w:rsidRDefault="00BC0C48" w:rsidP="00947ACE">
            <w:pPr>
              <w:rPr>
                <w:rFonts w:ascii="Arial" w:hAnsi="Arial" w:cs="Arial"/>
                <w:bCs/>
                <w:sz w:val="22"/>
                <w:szCs w:val="22"/>
              </w:rPr>
            </w:pPr>
            <w:r w:rsidRPr="00BC0C48">
              <w:rPr>
                <w:rFonts w:ascii="Arial" w:hAnsi="Arial" w:cs="Arial"/>
                <w:bCs/>
                <w:sz w:val="22"/>
                <w:szCs w:val="22"/>
              </w:rPr>
              <w:t>SELLOTAPE 48MMX50M-CLEAR PACKAGING TAPE</w:t>
            </w:r>
          </w:p>
        </w:tc>
        <w:tc>
          <w:tcPr>
            <w:tcW w:w="1440" w:type="dxa"/>
            <w:shd w:val="clear" w:color="auto" w:fill="auto"/>
          </w:tcPr>
          <w:p w14:paraId="292260E9" w14:textId="753BC693" w:rsidR="00BC0C48" w:rsidRPr="00BC0C48" w:rsidRDefault="00BC0C48" w:rsidP="00947ACE">
            <w:pPr>
              <w:rPr>
                <w:rFonts w:ascii="Arial" w:hAnsi="Arial" w:cs="Arial"/>
                <w:sz w:val="22"/>
                <w:szCs w:val="22"/>
              </w:rPr>
            </w:pPr>
            <w:r w:rsidRPr="00BC0C48">
              <w:rPr>
                <w:rFonts w:ascii="Arial" w:hAnsi="Arial" w:cs="Arial"/>
                <w:sz w:val="22"/>
                <w:szCs w:val="22"/>
              </w:rPr>
              <w:t xml:space="preserve">EACH </w:t>
            </w:r>
          </w:p>
        </w:tc>
        <w:tc>
          <w:tcPr>
            <w:tcW w:w="1620" w:type="dxa"/>
            <w:shd w:val="clear" w:color="auto" w:fill="auto"/>
          </w:tcPr>
          <w:p w14:paraId="26EC829E" w14:textId="101B4E89" w:rsidR="00BC0C48" w:rsidRPr="00BC0C48" w:rsidRDefault="00BC0C48" w:rsidP="00947ACE">
            <w:pPr>
              <w:rPr>
                <w:rFonts w:ascii="Arial" w:hAnsi="Arial" w:cs="Arial"/>
                <w:sz w:val="22"/>
                <w:szCs w:val="22"/>
              </w:rPr>
            </w:pPr>
            <w:r w:rsidRPr="00BC0C48">
              <w:rPr>
                <w:rFonts w:ascii="Arial" w:hAnsi="Arial" w:cs="Arial"/>
                <w:sz w:val="22"/>
                <w:szCs w:val="22"/>
              </w:rPr>
              <w:t>10</w:t>
            </w:r>
          </w:p>
        </w:tc>
        <w:tc>
          <w:tcPr>
            <w:tcW w:w="1350" w:type="dxa"/>
          </w:tcPr>
          <w:p w14:paraId="26B63617" w14:textId="77777777" w:rsidR="00BC0C48" w:rsidRPr="00BC0C48" w:rsidRDefault="00BC0C48" w:rsidP="00947ACE">
            <w:pPr>
              <w:rPr>
                <w:rFonts w:ascii="Arial" w:hAnsi="Arial" w:cs="Arial"/>
                <w:sz w:val="22"/>
                <w:szCs w:val="22"/>
              </w:rPr>
            </w:pPr>
          </w:p>
        </w:tc>
        <w:tc>
          <w:tcPr>
            <w:tcW w:w="1260" w:type="dxa"/>
          </w:tcPr>
          <w:p w14:paraId="6219E94F" w14:textId="77777777" w:rsidR="00BC0C48" w:rsidRDefault="00BC0C48" w:rsidP="00BC0C48">
            <w:pPr>
              <w:ind w:firstLine="70"/>
            </w:pPr>
          </w:p>
        </w:tc>
      </w:tr>
      <w:tr w:rsidR="00BC0C48" w:rsidRPr="00F948F4" w14:paraId="59CD9650" w14:textId="171853E5" w:rsidTr="00BC0C48">
        <w:tc>
          <w:tcPr>
            <w:tcW w:w="4387" w:type="dxa"/>
            <w:shd w:val="clear" w:color="auto" w:fill="auto"/>
          </w:tcPr>
          <w:p w14:paraId="6B84991A" w14:textId="77777777" w:rsidR="00BC0C48" w:rsidRPr="00BC0C48" w:rsidRDefault="00BC0C48" w:rsidP="00947ACE">
            <w:pPr>
              <w:rPr>
                <w:rFonts w:ascii="Arial" w:hAnsi="Arial" w:cs="Arial"/>
                <w:sz w:val="22"/>
                <w:szCs w:val="22"/>
              </w:rPr>
            </w:pPr>
            <w:r w:rsidRPr="00BC0C48">
              <w:rPr>
                <w:rFonts w:ascii="Arial" w:hAnsi="Arial" w:cs="Arial"/>
                <w:sz w:val="22"/>
                <w:szCs w:val="22"/>
              </w:rPr>
              <w:t>POST IT PADS 125MMX 76MM X76 MM</w:t>
            </w:r>
          </w:p>
        </w:tc>
        <w:tc>
          <w:tcPr>
            <w:tcW w:w="1440" w:type="dxa"/>
            <w:shd w:val="clear" w:color="auto" w:fill="auto"/>
          </w:tcPr>
          <w:p w14:paraId="58F25A47" w14:textId="77777777" w:rsidR="00BC0C48" w:rsidRPr="00BC0C48" w:rsidRDefault="00BC0C48" w:rsidP="00947ACE">
            <w:pPr>
              <w:rPr>
                <w:rFonts w:ascii="Arial" w:hAnsi="Arial" w:cs="Arial"/>
                <w:sz w:val="22"/>
                <w:szCs w:val="22"/>
              </w:rPr>
            </w:pPr>
            <w:r w:rsidRPr="00BC0C48">
              <w:rPr>
                <w:rFonts w:ascii="Arial" w:hAnsi="Arial" w:cs="Arial"/>
                <w:sz w:val="22"/>
                <w:szCs w:val="22"/>
              </w:rPr>
              <w:t>PAD</w:t>
            </w:r>
          </w:p>
        </w:tc>
        <w:tc>
          <w:tcPr>
            <w:tcW w:w="1620" w:type="dxa"/>
            <w:shd w:val="clear" w:color="auto" w:fill="auto"/>
          </w:tcPr>
          <w:p w14:paraId="647E3BEB" w14:textId="77777777" w:rsidR="00BC0C48" w:rsidRPr="00BC0C48" w:rsidRDefault="00BC0C48" w:rsidP="00947ACE">
            <w:pPr>
              <w:rPr>
                <w:rFonts w:ascii="Arial" w:hAnsi="Arial" w:cs="Arial"/>
                <w:sz w:val="22"/>
                <w:szCs w:val="22"/>
              </w:rPr>
            </w:pPr>
            <w:r w:rsidRPr="00BC0C48">
              <w:rPr>
                <w:rFonts w:ascii="Arial" w:hAnsi="Arial" w:cs="Arial"/>
                <w:sz w:val="22"/>
                <w:szCs w:val="22"/>
              </w:rPr>
              <w:t>30</w:t>
            </w:r>
          </w:p>
        </w:tc>
        <w:tc>
          <w:tcPr>
            <w:tcW w:w="1350" w:type="dxa"/>
          </w:tcPr>
          <w:p w14:paraId="0E0CFABC" w14:textId="77777777" w:rsidR="00BC0C48" w:rsidRPr="00BC0C48" w:rsidRDefault="00BC0C48" w:rsidP="00947ACE">
            <w:pPr>
              <w:rPr>
                <w:rFonts w:ascii="Arial" w:hAnsi="Arial" w:cs="Arial"/>
                <w:sz w:val="22"/>
                <w:szCs w:val="22"/>
              </w:rPr>
            </w:pPr>
          </w:p>
        </w:tc>
        <w:tc>
          <w:tcPr>
            <w:tcW w:w="1260" w:type="dxa"/>
          </w:tcPr>
          <w:p w14:paraId="1B5723A7" w14:textId="77777777" w:rsidR="00BC0C48" w:rsidRDefault="00BC0C48" w:rsidP="00BC0C48">
            <w:pPr>
              <w:ind w:firstLine="70"/>
            </w:pPr>
          </w:p>
        </w:tc>
      </w:tr>
      <w:tr w:rsidR="00BC0C48" w:rsidRPr="00F948F4" w14:paraId="74C7E2A2" w14:textId="78FF7EA1" w:rsidTr="00BC0C48">
        <w:tc>
          <w:tcPr>
            <w:tcW w:w="4387" w:type="dxa"/>
            <w:shd w:val="clear" w:color="auto" w:fill="auto"/>
          </w:tcPr>
          <w:p w14:paraId="3F0C6323" w14:textId="77777777" w:rsidR="00BC0C48" w:rsidRPr="00BC0C48" w:rsidRDefault="00BC0C48" w:rsidP="00947ACE">
            <w:pPr>
              <w:rPr>
                <w:rFonts w:ascii="Arial" w:hAnsi="Arial" w:cs="Arial"/>
                <w:sz w:val="22"/>
                <w:szCs w:val="22"/>
              </w:rPr>
            </w:pPr>
            <w:r w:rsidRPr="00BC0C48">
              <w:rPr>
                <w:rFonts w:ascii="Arial" w:hAnsi="Arial" w:cs="Arial"/>
                <w:sz w:val="22"/>
                <w:szCs w:val="22"/>
              </w:rPr>
              <w:t>POST IT PAD 125 MM X 76 MM</w:t>
            </w:r>
          </w:p>
        </w:tc>
        <w:tc>
          <w:tcPr>
            <w:tcW w:w="1440" w:type="dxa"/>
            <w:shd w:val="clear" w:color="auto" w:fill="auto"/>
          </w:tcPr>
          <w:p w14:paraId="59441B04" w14:textId="77777777" w:rsidR="00BC0C48" w:rsidRPr="00BC0C48" w:rsidRDefault="00BC0C48" w:rsidP="00947ACE">
            <w:pPr>
              <w:rPr>
                <w:rFonts w:ascii="Arial" w:hAnsi="Arial" w:cs="Arial"/>
                <w:sz w:val="22"/>
                <w:szCs w:val="22"/>
              </w:rPr>
            </w:pPr>
            <w:r w:rsidRPr="00BC0C48">
              <w:rPr>
                <w:rFonts w:ascii="Arial" w:hAnsi="Arial" w:cs="Arial"/>
                <w:sz w:val="22"/>
                <w:szCs w:val="22"/>
              </w:rPr>
              <w:t>EACH</w:t>
            </w:r>
          </w:p>
        </w:tc>
        <w:tc>
          <w:tcPr>
            <w:tcW w:w="1620" w:type="dxa"/>
            <w:shd w:val="clear" w:color="auto" w:fill="auto"/>
          </w:tcPr>
          <w:p w14:paraId="24CD5879" w14:textId="77777777" w:rsidR="00BC0C48" w:rsidRPr="00BC0C48" w:rsidRDefault="00BC0C48" w:rsidP="00947ACE">
            <w:pPr>
              <w:rPr>
                <w:rFonts w:ascii="Arial" w:hAnsi="Arial" w:cs="Arial"/>
                <w:sz w:val="22"/>
                <w:szCs w:val="22"/>
              </w:rPr>
            </w:pPr>
            <w:r w:rsidRPr="00BC0C48">
              <w:rPr>
                <w:rFonts w:ascii="Arial" w:hAnsi="Arial" w:cs="Arial"/>
                <w:sz w:val="22"/>
                <w:szCs w:val="22"/>
              </w:rPr>
              <w:t>20</w:t>
            </w:r>
          </w:p>
        </w:tc>
        <w:tc>
          <w:tcPr>
            <w:tcW w:w="1350" w:type="dxa"/>
          </w:tcPr>
          <w:p w14:paraId="2DD41F9C" w14:textId="77777777" w:rsidR="00BC0C48" w:rsidRPr="00BC0C48" w:rsidRDefault="00BC0C48" w:rsidP="00947ACE">
            <w:pPr>
              <w:rPr>
                <w:rFonts w:ascii="Arial" w:hAnsi="Arial" w:cs="Arial"/>
                <w:sz w:val="22"/>
                <w:szCs w:val="22"/>
              </w:rPr>
            </w:pPr>
          </w:p>
        </w:tc>
        <w:tc>
          <w:tcPr>
            <w:tcW w:w="1260" w:type="dxa"/>
          </w:tcPr>
          <w:p w14:paraId="7CA9D2D5" w14:textId="77777777" w:rsidR="00BC0C48" w:rsidRDefault="00BC0C48" w:rsidP="00BC0C48">
            <w:pPr>
              <w:ind w:firstLine="70"/>
            </w:pPr>
          </w:p>
        </w:tc>
      </w:tr>
      <w:tr w:rsidR="00BC0C48" w:rsidRPr="00F948F4" w14:paraId="6A8F2EA2" w14:textId="1A0A2865" w:rsidTr="00BC0C48">
        <w:tc>
          <w:tcPr>
            <w:tcW w:w="4387" w:type="dxa"/>
            <w:shd w:val="clear" w:color="auto" w:fill="auto"/>
          </w:tcPr>
          <w:p w14:paraId="334E6866"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CORRECTION PEN</w:t>
            </w:r>
          </w:p>
        </w:tc>
        <w:tc>
          <w:tcPr>
            <w:tcW w:w="1440" w:type="dxa"/>
            <w:shd w:val="clear" w:color="auto" w:fill="auto"/>
          </w:tcPr>
          <w:p w14:paraId="6207DB28" w14:textId="77777777" w:rsidR="00BC0C48" w:rsidRPr="00BC0C48" w:rsidRDefault="00BC0C48" w:rsidP="00947ACE">
            <w:pPr>
              <w:rPr>
                <w:rFonts w:ascii="Arial" w:hAnsi="Arial" w:cs="Arial"/>
                <w:sz w:val="22"/>
                <w:szCs w:val="22"/>
              </w:rPr>
            </w:pPr>
            <w:r w:rsidRPr="00BC0C48">
              <w:rPr>
                <w:rFonts w:ascii="Arial" w:hAnsi="Arial" w:cs="Arial"/>
                <w:sz w:val="22"/>
                <w:szCs w:val="22"/>
              </w:rPr>
              <w:t>EACH</w:t>
            </w:r>
          </w:p>
        </w:tc>
        <w:tc>
          <w:tcPr>
            <w:tcW w:w="1620" w:type="dxa"/>
            <w:shd w:val="clear" w:color="auto" w:fill="auto"/>
          </w:tcPr>
          <w:p w14:paraId="626F8005" w14:textId="77777777" w:rsidR="00BC0C48" w:rsidRPr="00BC0C48" w:rsidRDefault="00BC0C48" w:rsidP="00947ACE">
            <w:pPr>
              <w:rPr>
                <w:rFonts w:ascii="Arial" w:hAnsi="Arial" w:cs="Arial"/>
                <w:sz w:val="22"/>
                <w:szCs w:val="22"/>
              </w:rPr>
            </w:pPr>
            <w:r w:rsidRPr="00BC0C48">
              <w:rPr>
                <w:rFonts w:ascii="Arial" w:hAnsi="Arial" w:cs="Arial"/>
                <w:sz w:val="22"/>
                <w:szCs w:val="22"/>
              </w:rPr>
              <w:t>10</w:t>
            </w:r>
          </w:p>
        </w:tc>
        <w:tc>
          <w:tcPr>
            <w:tcW w:w="1350" w:type="dxa"/>
          </w:tcPr>
          <w:p w14:paraId="0E8305B5" w14:textId="77777777" w:rsidR="00BC0C48" w:rsidRPr="00BC0C48" w:rsidRDefault="00BC0C48" w:rsidP="00947ACE">
            <w:pPr>
              <w:rPr>
                <w:rFonts w:ascii="Arial" w:hAnsi="Arial" w:cs="Arial"/>
                <w:sz w:val="22"/>
                <w:szCs w:val="22"/>
              </w:rPr>
            </w:pPr>
          </w:p>
        </w:tc>
        <w:tc>
          <w:tcPr>
            <w:tcW w:w="1260" w:type="dxa"/>
          </w:tcPr>
          <w:p w14:paraId="12BC7DA4" w14:textId="77777777" w:rsidR="00BC0C48" w:rsidRDefault="00BC0C48" w:rsidP="00BC0C48">
            <w:pPr>
              <w:ind w:firstLine="70"/>
            </w:pPr>
          </w:p>
        </w:tc>
      </w:tr>
      <w:tr w:rsidR="00BC0C48" w:rsidRPr="00F948F4" w14:paraId="3B66682C" w14:textId="642CB2F9" w:rsidTr="00BC0C48">
        <w:tc>
          <w:tcPr>
            <w:tcW w:w="4387" w:type="dxa"/>
            <w:shd w:val="clear" w:color="auto" w:fill="auto"/>
          </w:tcPr>
          <w:p w14:paraId="11FCEF7F"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BIG CALCULATOR CASIO 12 DIGITS</w:t>
            </w:r>
          </w:p>
        </w:tc>
        <w:tc>
          <w:tcPr>
            <w:tcW w:w="1440" w:type="dxa"/>
            <w:shd w:val="clear" w:color="auto" w:fill="auto"/>
          </w:tcPr>
          <w:p w14:paraId="2F7C8B2B" w14:textId="77777777" w:rsidR="00BC0C48" w:rsidRPr="00BC0C48" w:rsidRDefault="00BC0C48" w:rsidP="00947ACE">
            <w:pPr>
              <w:rPr>
                <w:rFonts w:ascii="Arial" w:hAnsi="Arial" w:cs="Arial"/>
                <w:sz w:val="22"/>
                <w:szCs w:val="22"/>
              </w:rPr>
            </w:pPr>
            <w:r w:rsidRPr="00BC0C48">
              <w:rPr>
                <w:rFonts w:ascii="Arial" w:hAnsi="Arial" w:cs="Arial"/>
                <w:sz w:val="22"/>
                <w:szCs w:val="22"/>
              </w:rPr>
              <w:t>EACH</w:t>
            </w:r>
          </w:p>
        </w:tc>
        <w:tc>
          <w:tcPr>
            <w:tcW w:w="1620" w:type="dxa"/>
            <w:shd w:val="clear" w:color="auto" w:fill="auto"/>
          </w:tcPr>
          <w:p w14:paraId="57F3B4A8" w14:textId="77777777" w:rsidR="00BC0C48" w:rsidRPr="00BC0C48" w:rsidRDefault="00BC0C48" w:rsidP="00947ACE">
            <w:pPr>
              <w:rPr>
                <w:rFonts w:ascii="Arial" w:hAnsi="Arial" w:cs="Arial"/>
                <w:sz w:val="22"/>
                <w:szCs w:val="22"/>
              </w:rPr>
            </w:pPr>
            <w:r w:rsidRPr="00BC0C48">
              <w:rPr>
                <w:rFonts w:ascii="Arial" w:hAnsi="Arial" w:cs="Arial"/>
                <w:sz w:val="22"/>
                <w:szCs w:val="22"/>
              </w:rPr>
              <w:t>10</w:t>
            </w:r>
          </w:p>
        </w:tc>
        <w:tc>
          <w:tcPr>
            <w:tcW w:w="1350" w:type="dxa"/>
          </w:tcPr>
          <w:p w14:paraId="3B75285B" w14:textId="77777777" w:rsidR="00BC0C48" w:rsidRPr="00BC0C48" w:rsidRDefault="00BC0C48" w:rsidP="00947ACE">
            <w:pPr>
              <w:rPr>
                <w:rFonts w:ascii="Arial" w:hAnsi="Arial" w:cs="Arial"/>
                <w:sz w:val="22"/>
                <w:szCs w:val="22"/>
              </w:rPr>
            </w:pPr>
          </w:p>
        </w:tc>
        <w:tc>
          <w:tcPr>
            <w:tcW w:w="1260" w:type="dxa"/>
          </w:tcPr>
          <w:p w14:paraId="21DAF5B7" w14:textId="77777777" w:rsidR="00BC0C48" w:rsidRDefault="00BC0C48" w:rsidP="00BC0C48">
            <w:pPr>
              <w:ind w:firstLine="70"/>
            </w:pPr>
          </w:p>
        </w:tc>
      </w:tr>
      <w:tr w:rsidR="00BC0C48" w:rsidRPr="00F948F4" w14:paraId="18B2FE7A" w14:textId="68113F9A" w:rsidTr="00BC0C48">
        <w:tc>
          <w:tcPr>
            <w:tcW w:w="4387" w:type="dxa"/>
            <w:shd w:val="clear" w:color="auto" w:fill="auto"/>
          </w:tcPr>
          <w:p w14:paraId="62B74356"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SCISSOR</w:t>
            </w:r>
          </w:p>
        </w:tc>
        <w:tc>
          <w:tcPr>
            <w:tcW w:w="1440" w:type="dxa"/>
            <w:shd w:val="clear" w:color="auto" w:fill="auto"/>
          </w:tcPr>
          <w:p w14:paraId="2B9F34E7" w14:textId="77777777" w:rsidR="00BC0C48" w:rsidRPr="00BC0C48" w:rsidRDefault="00BC0C48" w:rsidP="00947ACE">
            <w:pPr>
              <w:rPr>
                <w:rFonts w:ascii="Arial" w:hAnsi="Arial" w:cs="Arial"/>
                <w:sz w:val="22"/>
                <w:szCs w:val="22"/>
              </w:rPr>
            </w:pPr>
            <w:r w:rsidRPr="00BC0C48">
              <w:rPr>
                <w:rFonts w:ascii="Arial" w:hAnsi="Arial" w:cs="Arial"/>
                <w:sz w:val="22"/>
                <w:szCs w:val="22"/>
              </w:rPr>
              <w:t>EACH</w:t>
            </w:r>
          </w:p>
        </w:tc>
        <w:tc>
          <w:tcPr>
            <w:tcW w:w="1620" w:type="dxa"/>
            <w:shd w:val="clear" w:color="auto" w:fill="auto"/>
          </w:tcPr>
          <w:p w14:paraId="15BD42A9" w14:textId="77777777" w:rsidR="00BC0C48" w:rsidRPr="00BC0C48" w:rsidRDefault="00BC0C48" w:rsidP="00947ACE">
            <w:pPr>
              <w:rPr>
                <w:rFonts w:ascii="Arial" w:hAnsi="Arial" w:cs="Arial"/>
                <w:sz w:val="22"/>
                <w:szCs w:val="22"/>
              </w:rPr>
            </w:pPr>
            <w:r w:rsidRPr="00BC0C48">
              <w:rPr>
                <w:rFonts w:ascii="Arial" w:hAnsi="Arial" w:cs="Arial"/>
                <w:sz w:val="22"/>
                <w:szCs w:val="22"/>
              </w:rPr>
              <w:t>25</w:t>
            </w:r>
          </w:p>
        </w:tc>
        <w:tc>
          <w:tcPr>
            <w:tcW w:w="1350" w:type="dxa"/>
          </w:tcPr>
          <w:p w14:paraId="69A6471C" w14:textId="77777777" w:rsidR="00BC0C48" w:rsidRPr="00BC0C48" w:rsidRDefault="00BC0C48" w:rsidP="00947ACE">
            <w:pPr>
              <w:rPr>
                <w:rFonts w:ascii="Arial" w:hAnsi="Arial" w:cs="Arial"/>
                <w:sz w:val="22"/>
                <w:szCs w:val="22"/>
              </w:rPr>
            </w:pPr>
          </w:p>
        </w:tc>
        <w:tc>
          <w:tcPr>
            <w:tcW w:w="1260" w:type="dxa"/>
          </w:tcPr>
          <w:p w14:paraId="78C1D3C7" w14:textId="77777777" w:rsidR="00BC0C48" w:rsidRPr="00F948F4" w:rsidRDefault="00BC0C48" w:rsidP="00BC0C48">
            <w:pPr>
              <w:ind w:firstLine="70"/>
            </w:pPr>
          </w:p>
        </w:tc>
      </w:tr>
      <w:tr w:rsidR="00BC0C48" w:rsidRPr="00F948F4" w14:paraId="6F16D1F2" w14:textId="3EE67B85" w:rsidTr="00BC0C48">
        <w:tc>
          <w:tcPr>
            <w:tcW w:w="4387" w:type="dxa"/>
            <w:shd w:val="clear" w:color="auto" w:fill="auto"/>
          </w:tcPr>
          <w:p w14:paraId="25D940D3"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KANGEROO STAPLE REMOVER SR500</w:t>
            </w:r>
          </w:p>
        </w:tc>
        <w:tc>
          <w:tcPr>
            <w:tcW w:w="1440" w:type="dxa"/>
            <w:shd w:val="clear" w:color="auto" w:fill="auto"/>
          </w:tcPr>
          <w:p w14:paraId="1A98A277" w14:textId="77777777" w:rsidR="00BC0C48" w:rsidRPr="00BC0C48" w:rsidRDefault="00BC0C48" w:rsidP="00947ACE">
            <w:pPr>
              <w:rPr>
                <w:rFonts w:ascii="Arial" w:hAnsi="Arial" w:cs="Arial"/>
                <w:sz w:val="22"/>
                <w:szCs w:val="22"/>
              </w:rPr>
            </w:pPr>
            <w:r w:rsidRPr="00BC0C48">
              <w:rPr>
                <w:rFonts w:ascii="Arial" w:hAnsi="Arial" w:cs="Arial"/>
                <w:sz w:val="22"/>
                <w:szCs w:val="22"/>
              </w:rPr>
              <w:t>EACH</w:t>
            </w:r>
          </w:p>
        </w:tc>
        <w:tc>
          <w:tcPr>
            <w:tcW w:w="1620" w:type="dxa"/>
            <w:shd w:val="clear" w:color="auto" w:fill="auto"/>
          </w:tcPr>
          <w:p w14:paraId="6C9D7177" w14:textId="77777777" w:rsidR="00BC0C48" w:rsidRPr="00BC0C48" w:rsidRDefault="00BC0C48" w:rsidP="00947ACE">
            <w:pPr>
              <w:rPr>
                <w:rFonts w:ascii="Arial" w:hAnsi="Arial" w:cs="Arial"/>
                <w:sz w:val="22"/>
                <w:szCs w:val="22"/>
              </w:rPr>
            </w:pPr>
            <w:r w:rsidRPr="00BC0C48">
              <w:rPr>
                <w:rFonts w:ascii="Arial" w:hAnsi="Arial" w:cs="Arial"/>
                <w:sz w:val="22"/>
                <w:szCs w:val="22"/>
              </w:rPr>
              <w:t>2</w:t>
            </w:r>
          </w:p>
        </w:tc>
        <w:tc>
          <w:tcPr>
            <w:tcW w:w="1350" w:type="dxa"/>
          </w:tcPr>
          <w:p w14:paraId="2A8E96C4" w14:textId="77777777" w:rsidR="00BC0C48" w:rsidRPr="00BC0C48" w:rsidRDefault="00BC0C48" w:rsidP="00947ACE">
            <w:pPr>
              <w:rPr>
                <w:rFonts w:ascii="Arial" w:hAnsi="Arial" w:cs="Arial"/>
                <w:sz w:val="22"/>
                <w:szCs w:val="22"/>
              </w:rPr>
            </w:pPr>
          </w:p>
        </w:tc>
        <w:tc>
          <w:tcPr>
            <w:tcW w:w="1260" w:type="dxa"/>
          </w:tcPr>
          <w:p w14:paraId="2B1D6B78" w14:textId="77777777" w:rsidR="00BC0C48" w:rsidRDefault="00BC0C48" w:rsidP="00BC0C48">
            <w:pPr>
              <w:ind w:firstLine="70"/>
            </w:pPr>
          </w:p>
        </w:tc>
      </w:tr>
      <w:tr w:rsidR="00BC0C48" w:rsidRPr="00F948F4" w14:paraId="33D7793C" w14:textId="22B09F61" w:rsidTr="00BC0C48">
        <w:tc>
          <w:tcPr>
            <w:tcW w:w="4387" w:type="dxa"/>
            <w:shd w:val="clear" w:color="auto" w:fill="auto"/>
          </w:tcPr>
          <w:p w14:paraId="59812A85" w14:textId="22E3A064" w:rsidR="00BC0C48" w:rsidRPr="00BC0C48" w:rsidRDefault="00BC0C48" w:rsidP="00947ACE">
            <w:pPr>
              <w:rPr>
                <w:rFonts w:ascii="Arial" w:hAnsi="Arial" w:cs="Arial"/>
                <w:bCs/>
                <w:sz w:val="22"/>
                <w:szCs w:val="22"/>
              </w:rPr>
            </w:pPr>
            <w:r w:rsidRPr="00BC0C48">
              <w:rPr>
                <w:rFonts w:ascii="Arial" w:hAnsi="Arial" w:cs="Arial"/>
                <w:bCs/>
                <w:sz w:val="22"/>
                <w:szCs w:val="22"/>
              </w:rPr>
              <w:t xml:space="preserve">ELASTIC BANDS </w:t>
            </w:r>
            <w:r>
              <w:rPr>
                <w:rFonts w:ascii="Arial" w:hAnsi="Arial" w:cs="Arial"/>
                <w:bCs/>
                <w:sz w:val="22"/>
                <w:szCs w:val="22"/>
              </w:rPr>
              <w:t xml:space="preserve">SIZE </w:t>
            </w:r>
            <w:r w:rsidRPr="00BC0C48">
              <w:rPr>
                <w:rFonts w:ascii="Arial" w:hAnsi="Arial" w:cs="Arial"/>
                <w:bCs/>
                <w:sz w:val="22"/>
                <w:szCs w:val="22"/>
              </w:rPr>
              <w:t>69</w:t>
            </w:r>
          </w:p>
        </w:tc>
        <w:tc>
          <w:tcPr>
            <w:tcW w:w="1440" w:type="dxa"/>
            <w:shd w:val="clear" w:color="auto" w:fill="auto"/>
          </w:tcPr>
          <w:p w14:paraId="4B492907" w14:textId="77777777" w:rsidR="00BC0C48" w:rsidRPr="00BC0C48" w:rsidRDefault="00BC0C48" w:rsidP="00947ACE">
            <w:pPr>
              <w:rPr>
                <w:rFonts w:ascii="Arial" w:hAnsi="Arial" w:cs="Arial"/>
                <w:sz w:val="22"/>
                <w:szCs w:val="22"/>
              </w:rPr>
            </w:pPr>
            <w:r w:rsidRPr="00BC0C48">
              <w:rPr>
                <w:rFonts w:ascii="Arial" w:hAnsi="Arial" w:cs="Arial"/>
                <w:sz w:val="22"/>
                <w:szCs w:val="22"/>
              </w:rPr>
              <w:t>PACKET</w:t>
            </w:r>
          </w:p>
        </w:tc>
        <w:tc>
          <w:tcPr>
            <w:tcW w:w="1620" w:type="dxa"/>
            <w:shd w:val="clear" w:color="auto" w:fill="auto"/>
          </w:tcPr>
          <w:p w14:paraId="50B7BCEC" w14:textId="77777777" w:rsidR="00BC0C48" w:rsidRPr="00BC0C48" w:rsidRDefault="00BC0C48" w:rsidP="00947ACE">
            <w:pPr>
              <w:rPr>
                <w:rFonts w:ascii="Arial" w:hAnsi="Arial" w:cs="Arial"/>
                <w:sz w:val="22"/>
                <w:szCs w:val="22"/>
              </w:rPr>
            </w:pPr>
            <w:r w:rsidRPr="00BC0C48">
              <w:rPr>
                <w:rFonts w:ascii="Arial" w:hAnsi="Arial" w:cs="Arial"/>
                <w:sz w:val="22"/>
                <w:szCs w:val="22"/>
              </w:rPr>
              <w:t>5</w:t>
            </w:r>
          </w:p>
        </w:tc>
        <w:tc>
          <w:tcPr>
            <w:tcW w:w="1350" w:type="dxa"/>
          </w:tcPr>
          <w:p w14:paraId="562E16EF" w14:textId="77777777" w:rsidR="00BC0C48" w:rsidRPr="00BC0C48" w:rsidRDefault="00BC0C48" w:rsidP="00947ACE">
            <w:pPr>
              <w:rPr>
                <w:rFonts w:ascii="Arial" w:hAnsi="Arial" w:cs="Arial"/>
                <w:sz w:val="22"/>
                <w:szCs w:val="22"/>
              </w:rPr>
            </w:pPr>
          </w:p>
        </w:tc>
        <w:tc>
          <w:tcPr>
            <w:tcW w:w="1260" w:type="dxa"/>
          </w:tcPr>
          <w:p w14:paraId="6CDF1C56" w14:textId="77777777" w:rsidR="00BC0C48" w:rsidRDefault="00BC0C48" w:rsidP="00BC0C48">
            <w:pPr>
              <w:ind w:firstLine="70"/>
            </w:pPr>
          </w:p>
        </w:tc>
      </w:tr>
      <w:tr w:rsidR="00BC0C48" w:rsidRPr="00F948F4" w14:paraId="1A65A5A9" w14:textId="464EEFC0" w:rsidTr="00BC0C48">
        <w:tc>
          <w:tcPr>
            <w:tcW w:w="4387" w:type="dxa"/>
            <w:shd w:val="clear" w:color="auto" w:fill="auto"/>
          </w:tcPr>
          <w:p w14:paraId="6C52C1EB"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PEN PILOT INK GEL BLACK G2-07</w:t>
            </w:r>
          </w:p>
        </w:tc>
        <w:tc>
          <w:tcPr>
            <w:tcW w:w="1440" w:type="dxa"/>
            <w:shd w:val="clear" w:color="auto" w:fill="auto"/>
          </w:tcPr>
          <w:p w14:paraId="3DE64D61" w14:textId="77777777" w:rsidR="00BC0C48" w:rsidRPr="00BC0C48" w:rsidRDefault="00BC0C48" w:rsidP="00947ACE">
            <w:pPr>
              <w:rPr>
                <w:rFonts w:ascii="Arial" w:hAnsi="Arial" w:cs="Arial"/>
                <w:sz w:val="22"/>
                <w:szCs w:val="22"/>
              </w:rPr>
            </w:pPr>
            <w:r w:rsidRPr="00BC0C48">
              <w:rPr>
                <w:rFonts w:ascii="Arial" w:hAnsi="Arial" w:cs="Arial"/>
                <w:sz w:val="22"/>
                <w:szCs w:val="22"/>
              </w:rPr>
              <w:t>EACH</w:t>
            </w:r>
          </w:p>
        </w:tc>
        <w:tc>
          <w:tcPr>
            <w:tcW w:w="1620" w:type="dxa"/>
            <w:shd w:val="clear" w:color="auto" w:fill="auto"/>
          </w:tcPr>
          <w:p w14:paraId="47336990" w14:textId="77777777" w:rsidR="00BC0C48" w:rsidRPr="00BC0C48" w:rsidRDefault="00BC0C48" w:rsidP="00947ACE">
            <w:pPr>
              <w:rPr>
                <w:rFonts w:ascii="Arial" w:hAnsi="Arial" w:cs="Arial"/>
                <w:sz w:val="22"/>
                <w:szCs w:val="22"/>
              </w:rPr>
            </w:pPr>
            <w:r w:rsidRPr="00BC0C48">
              <w:rPr>
                <w:rFonts w:ascii="Arial" w:hAnsi="Arial" w:cs="Arial"/>
                <w:sz w:val="22"/>
                <w:szCs w:val="22"/>
              </w:rPr>
              <w:t>120</w:t>
            </w:r>
          </w:p>
        </w:tc>
        <w:tc>
          <w:tcPr>
            <w:tcW w:w="1350" w:type="dxa"/>
          </w:tcPr>
          <w:p w14:paraId="528E101F" w14:textId="77777777" w:rsidR="00BC0C48" w:rsidRPr="00BC0C48" w:rsidRDefault="00BC0C48" w:rsidP="00947ACE">
            <w:pPr>
              <w:rPr>
                <w:rFonts w:ascii="Arial" w:hAnsi="Arial" w:cs="Arial"/>
                <w:sz w:val="22"/>
                <w:szCs w:val="22"/>
              </w:rPr>
            </w:pPr>
          </w:p>
        </w:tc>
        <w:tc>
          <w:tcPr>
            <w:tcW w:w="1260" w:type="dxa"/>
          </w:tcPr>
          <w:p w14:paraId="5D5070CA" w14:textId="77777777" w:rsidR="00BC0C48" w:rsidRDefault="00BC0C48" w:rsidP="00BC0C48">
            <w:pPr>
              <w:ind w:firstLine="70"/>
            </w:pPr>
          </w:p>
        </w:tc>
      </w:tr>
      <w:tr w:rsidR="00BC0C48" w:rsidRPr="00F948F4" w14:paraId="1105EEAF" w14:textId="7203DFA1" w:rsidTr="00BC0C48">
        <w:tc>
          <w:tcPr>
            <w:tcW w:w="4387" w:type="dxa"/>
            <w:shd w:val="clear" w:color="auto" w:fill="auto"/>
          </w:tcPr>
          <w:p w14:paraId="489110E5"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FILING POCKETS</w:t>
            </w:r>
          </w:p>
        </w:tc>
        <w:tc>
          <w:tcPr>
            <w:tcW w:w="1440" w:type="dxa"/>
            <w:shd w:val="clear" w:color="auto" w:fill="auto"/>
          </w:tcPr>
          <w:p w14:paraId="00420C7E" w14:textId="77777777" w:rsidR="00BC0C48" w:rsidRPr="00BC0C48" w:rsidRDefault="00BC0C48" w:rsidP="00947ACE">
            <w:pPr>
              <w:rPr>
                <w:rFonts w:ascii="Arial" w:hAnsi="Arial" w:cs="Arial"/>
                <w:sz w:val="22"/>
                <w:szCs w:val="22"/>
              </w:rPr>
            </w:pPr>
            <w:r w:rsidRPr="00BC0C48">
              <w:rPr>
                <w:rFonts w:ascii="Arial" w:hAnsi="Arial" w:cs="Arial"/>
                <w:sz w:val="22"/>
                <w:szCs w:val="22"/>
              </w:rPr>
              <w:t>PACKET</w:t>
            </w:r>
          </w:p>
        </w:tc>
        <w:tc>
          <w:tcPr>
            <w:tcW w:w="1620" w:type="dxa"/>
            <w:shd w:val="clear" w:color="auto" w:fill="auto"/>
          </w:tcPr>
          <w:p w14:paraId="00E5F573" w14:textId="16395098" w:rsidR="00BC0C48" w:rsidRPr="00BC0C48" w:rsidRDefault="00BC0C48" w:rsidP="00947ACE">
            <w:pPr>
              <w:rPr>
                <w:rFonts w:ascii="Arial" w:hAnsi="Arial" w:cs="Arial"/>
                <w:sz w:val="22"/>
                <w:szCs w:val="22"/>
              </w:rPr>
            </w:pPr>
            <w:r w:rsidRPr="00BC0C48">
              <w:rPr>
                <w:rFonts w:ascii="Arial" w:hAnsi="Arial" w:cs="Arial"/>
                <w:sz w:val="22"/>
                <w:szCs w:val="22"/>
              </w:rPr>
              <w:t>10</w:t>
            </w:r>
          </w:p>
        </w:tc>
        <w:tc>
          <w:tcPr>
            <w:tcW w:w="1350" w:type="dxa"/>
          </w:tcPr>
          <w:p w14:paraId="306EDE47" w14:textId="77777777" w:rsidR="00BC0C48" w:rsidRPr="00BC0C48" w:rsidRDefault="00BC0C48" w:rsidP="00947ACE">
            <w:pPr>
              <w:rPr>
                <w:rFonts w:ascii="Arial" w:hAnsi="Arial" w:cs="Arial"/>
                <w:sz w:val="22"/>
                <w:szCs w:val="22"/>
              </w:rPr>
            </w:pPr>
          </w:p>
        </w:tc>
        <w:tc>
          <w:tcPr>
            <w:tcW w:w="1260" w:type="dxa"/>
          </w:tcPr>
          <w:p w14:paraId="19A7130F" w14:textId="77777777" w:rsidR="00BC0C48" w:rsidRDefault="00BC0C48" w:rsidP="00BC0C48">
            <w:pPr>
              <w:ind w:firstLine="70"/>
            </w:pPr>
          </w:p>
        </w:tc>
      </w:tr>
      <w:tr w:rsidR="00BC0C48" w:rsidRPr="00F948F4" w14:paraId="34ACF1F4" w14:textId="334F12EF" w:rsidTr="00BC0C48">
        <w:tc>
          <w:tcPr>
            <w:tcW w:w="4387" w:type="dxa"/>
            <w:shd w:val="clear" w:color="auto" w:fill="auto"/>
          </w:tcPr>
          <w:p w14:paraId="128650BA"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BANTEX INDEXES (MANILLA BOARD) A-Z DIVISON ASSORTED</w:t>
            </w:r>
          </w:p>
        </w:tc>
        <w:tc>
          <w:tcPr>
            <w:tcW w:w="1440" w:type="dxa"/>
            <w:shd w:val="clear" w:color="auto" w:fill="auto"/>
          </w:tcPr>
          <w:p w14:paraId="45D3A299" w14:textId="6094C2B9" w:rsidR="00BC0C48" w:rsidRPr="00BC0C48" w:rsidRDefault="00BC0C48" w:rsidP="00947ACE">
            <w:pPr>
              <w:rPr>
                <w:rFonts w:ascii="Arial" w:hAnsi="Arial" w:cs="Arial"/>
                <w:sz w:val="22"/>
                <w:szCs w:val="22"/>
              </w:rPr>
            </w:pPr>
            <w:r w:rsidRPr="00BC0C48">
              <w:rPr>
                <w:rFonts w:ascii="Arial" w:hAnsi="Arial" w:cs="Arial"/>
                <w:sz w:val="22"/>
                <w:szCs w:val="22"/>
              </w:rPr>
              <w:t>SET</w:t>
            </w:r>
          </w:p>
        </w:tc>
        <w:tc>
          <w:tcPr>
            <w:tcW w:w="1620" w:type="dxa"/>
            <w:shd w:val="clear" w:color="auto" w:fill="auto"/>
          </w:tcPr>
          <w:p w14:paraId="631195CE" w14:textId="69D17B69" w:rsidR="00BC0C48" w:rsidRPr="00BC0C48" w:rsidRDefault="00BC0C48" w:rsidP="00947ACE">
            <w:pPr>
              <w:rPr>
                <w:rFonts w:ascii="Arial" w:hAnsi="Arial" w:cs="Arial"/>
                <w:sz w:val="22"/>
                <w:szCs w:val="22"/>
              </w:rPr>
            </w:pPr>
            <w:r w:rsidRPr="00BC0C48">
              <w:rPr>
                <w:rFonts w:ascii="Arial" w:hAnsi="Arial" w:cs="Arial"/>
                <w:sz w:val="22"/>
                <w:szCs w:val="22"/>
              </w:rPr>
              <w:t>20</w:t>
            </w:r>
          </w:p>
        </w:tc>
        <w:tc>
          <w:tcPr>
            <w:tcW w:w="1350" w:type="dxa"/>
          </w:tcPr>
          <w:p w14:paraId="6FDBE181" w14:textId="77777777" w:rsidR="00BC0C48" w:rsidRPr="00BC0C48" w:rsidRDefault="00BC0C48" w:rsidP="00947ACE">
            <w:pPr>
              <w:rPr>
                <w:rFonts w:ascii="Arial" w:hAnsi="Arial" w:cs="Arial"/>
                <w:sz w:val="22"/>
                <w:szCs w:val="22"/>
              </w:rPr>
            </w:pPr>
          </w:p>
        </w:tc>
        <w:tc>
          <w:tcPr>
            <w:tcW w:w="1260" w:type="dxa"/>
          </w:tcPr>
          <w:p w14:paraId="7B96357C" w14:textId="77777777" w:rsidR="00BC0C48" w:rsidRDefault="00BC0C48" w:rsidP="00BC0C48">
            <w:pPr>
              <w:ind w:firstLine="70"/>
            </w:pPr>
          </w:p>
        </w:tc>
      </w:tr>
      <w:tr w:rsidR="00BC0C48" w:rsidRPr="00F948F4" w14:paraId="54B7337D" w14:textId="4C8ECE02" w:rsidTr="00BC0C48">
        <w:tc>
          <w:tcPr>
            <w:tcW w:w="4387" w:type="dxa"/>
            <w:shd w:val="clear" w:color="auto" w:fill="auto"/>
          </w:tcPr>
          <w:p w14:paraId="69CAE99E"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CROXLEY FINGERETTS SIZE 1 MEDIUM YELLOW</w:t>
            </w:r>
          </w:p>
        </w:tc>
        <w:tc>
          <w:tcPr>
            <w:tcW w:w="1440" w:type="dxa"/>
            <w:shd w:val="clear" w:color="auto" w:fill="auto"/>
          </w:tcPr>
          <w:p w14:paraId="28713348" w14:textId="77777777" w:rsidR="00BC0C48" w:rsidRPr="00BC0C48" w:rsidRDefault="00BC0C48" w:rsidP="00947ACE">
            <w:pPr>
              <w:rPr>
                <w:rFonts w:ascii="Arial" w:hAnsi="Arial" w:cs="Arial"/>
                <w:sz w:val="22"/>
                <w:szCs w:val="22"/>
              </w:rPr>
            </w:pPr>
            <w:r w:rsidRPr="00BC0C48">
              <w:rPr>
                <w:rFonts w:ascii="Arial" w:hAnsi="Arial" w:cs="Arial"/>
                <w:sz w:val="22"/>
                <w:szCs w:val="22"/>
              </w:rPr>
              <w:t xml:space="preserve">EACH </w:t>
            </w:r>
          </w:p>
        </w:tc>
        <w:tc>
          <w:tcPr>
            <w:tcW w:w="1620" w:type="dxa"/>
            <w:shd w:val="clear" w:color="auto" w:fill="auto"/>
          </w:tcPr>
          <w:p w14:paraId="19C925AE" w14:textId="77777777" w:rsidR="00BC0C48" w:rsidRPr="00BC0C48" w:rsidRDefault="00BC0C48" w:rsidP="00947ACE">
            <w:pPr>
              <w:rPr>
                <w:rFonts w:ascii="Arial" w:hAnsi="Arial" w:cs="Arial"/>
                <w:sz w:val="22"/>
                <w:szCs w:val="22"/>
              </w:rPr>
            </w:pPr>
            <w:r w:rsidRPr="00BC0C48">
              <w:rPr>
                <w:rFonts w:ascii="Arial" w:hAnsi="Arial" w:cs="Arial"/>
                <w:sz w:val="22"/>
                <w:szCs w:val="22"/>
              </w:rPr>
              <w:t>25</w:t>
            </w:r>
          </w:p>
        </w:tc>
        <w:tc>
          <w:tcPr>
            <w:tcW w:w="1350" w:type="dxa"/>
          </w:tcPr>
          <w:p w14:paraId="4ABF8167" w14:textId="77777777" w:rsidR="00BC0C48" w:rsidRPr="00BC0C48" w:rsidRDefault="00BC0C48" w:rsidP="00947ACE">
            <w:pPr>
              <w:rPr>
                <w:rFonts w:ascii="Arial" w:hAnsi="Arial" w:cs="Arial"/>
                <w:sz w:val="22"/>
                <w:szCs w:val="22"/>
              </w:rPr>
            </w:pPr>
          </w:p>
        </w:tc>
        <w:tc>
          <w:tcPr>
            <w:tcW w:w="1260" w:type="dxa"/>
          </w:tcPr>
          <w:p w14:paraId="1D81F53A" w14:textId="77777777" w:rsidR="00BC0C48" w:rsidRDefault="00BC0C48" w:rsidP="00BC0C48">
            <w:pPr>
              <w:ind w:firstLine="70"/>
            </w:pPr>
          </w:p>
        </w:tc>
      </w:tr>
      <w:tr w:rsidR="00BC0C48" w:rsidRPr="00F948F4" w14:paraId="5C2178B8" w14:textId="1DA96506" w:rsidTr="00BC0C48">
        <w:tc>
          <w:tcPr>
            <w:tcW w:w="4387" w:type="dxa"/>
            <w:shd w:val="clear" w:color="auto" w:fill="auto"/>
          </w:tcPr>
          <w:p w14:paraId="133F33DB"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FOLDBACK CLIPS 19 MM</w:t>
            </w:r>
          </w:p>
        </w:tc>
        <w:tc>
          <w:tcPr>
            <w:tcW w:w="1440" w:type="dxa"/>
            <w:shd w:val="clear" w:color="auto" w:fill="auto"/>
          </w:tcPr>
          <w:p w14:paraId="7AB50C2E" w14:textId="77777777" w:rsidR="00BC0C48" w:rsidRPr="00BC0C48" w:rsidRDefault="00BC0C48" w:rsidP="00947ACE">
            <w:pPr>
              <w:rPr>
                <w:rFonts w:ascii="Arial" w:hAnsi="Arial" w:cs="Arial"/>
                <w:sz w:val="22"/>
                <w:szCs w:val="22"/>
              </w:rPr>
            </w:pPr>
            <w:r w:rsidRPr="00BC0C48">
              <w:rPr>
                <w:rFonts w:ascii="Arial" w:hAnsi="Arial" w:cs="Arial"/>
                <w:sz w:val="22"/>
                <w:szCs w:val="22"/>
              </w:rPr>
              <w:t>BOX</w:t>
            </w:r>
          </w:p>
        </w:tc>
        <w:tc>
          <w:tcPr>
            <w:tcW w:w="1620" w:type="dxa"/>
            <w:shd w:val="clear" w:color="auto" w:fill="auto"/>
          </w:tcPr>
          <w:p w14:paraId="0EA146B0" w14:textId="77777777" w:rsidR="00BC0C48" w:rsidRPr="00BC0C48" w:rsidRDefault="00BC0C48" w:rsidP="00947ACE">
            <w:pPr>
              <w:rPr>
                <w:rFonts w:ascii="Arial" w:hAnsi="Arial" w:cs="Arial"/>
                <w:sz w:val="22"/>
                <w:szCs w:val="22"/>
              </w:rPr>
            </w:pPr>
            <w:r w:rsidRPr="00BC0C48">
              <w:rPr>
                <w:rFonts w:ascii="Arial" w:hAnsi="Arial" w:cs="Arial"/>
                <w:sz w:val="22"/>
                <w:szCs w:val="22"/>
              </w:rPr>
              <w:t>10</w:t>
            </w:r>
          </w:p>
        </w:tc>
        <w:tc>
          <w:tcPr>
            <w:tcW w:w="1350" w:type="dxa"/>
          </w:tcPr>
          <w:p w14:paraId="7811AC0D" w14:textId="77777777" w:rsidR="00BC0C48" w:rsidRPr="00BC0C48" w:rsidRDefault="00BC0C48" w:rsidP="00947ACE">
            <w:pPr>
              <w:rPr>
                <w:rFonts w:ascii="Arial" w:hAnsi="Arial" w:cs="Arial"/>
                <w:sz w:val="22"/>
                <w:szCs w:val="22"/>
              </w:rPr>
            </w:pPr>
          </w:p>
        </w:tc>
        <w:tc>
          <w:tcPr>
            <w:tcW w:w="1260" w:type="dxa"/>
          </w:tcPr>
          <w:p w14:paraId="06955E71" w14:textId="77777777" w:rsidR="00BC0C48" w:rsidRDefault="00BC0C48" w:rsidP="00BC0C48">
            <w:pPr>
              <w:ind w:firstLine="70"/>
            </w:pPr>
          </w:p>
        </w:tc>
      </w:tr>
      <w:tr w:rsidR="00BC0C48" w:rsidRPr="00F948F4" w14:paraId="241F056F" w14:textId="2B54BE90" w:rsidTr="00BC0C48">
        <w:tc>
          <w:tcPr>
            <w:tcW w:w="4387" w:type="dxa"/>
            <w:shd w:val="clear" w:color="auto" w:fill="auto"/>
          </w:tcPr>
          <w:p w14:paraId="0B21202F"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FOLDBACK CLIPS 32 MM</w:t>
            </w:r>
          </w:p>
        </w:tc>
        <w:tc>
          <w:tcPr>
            <w:tcW w:w="1440" w:type="dxa"/>
            <w:shd w:val="clear" w:color="auto" w:fill="auto"/>
          </w:tcPr>
          <w:p w14:paraId="10DC6FC9" w14:textId="77777777" w:rsidR="00BC0C48" w:rsidRPr="00BC0C48" w:rsidRDefault="00BC0C48" w:rsidP="00947ACE">
            <w:pPr>
              <w:rPr>
                <w:rFonts w:ascii="Arial" w:hAnsi="Arial" w:cs="Arial"/>
                <w:sz w:val="22"/>
                <w:szCs w:val="22"/>
              </w:rPr>
            </w:pPr>
            <w:r w:rsidRPr="00BC0C48">
              <w:rPr>
                <w:rFonts w:ascii="Arial" w:hAnsi="Arial" w:cs="Arial"/>
                <w:sz w:val="22"/>
                <w:szCs w:val="22"/>
              </w:rPr>
              <w:t>BOX</w:t>
            </w:r>
          </w:p>
        </w:tc>
        <w:tc>
          <w:tcPr>
            <w:tcW w:w="1620" w:type="dxa"/>
            <w:shd w:val="clear" w:color="auto" w:fill="auto"/>
          </w:tcPr>
          <w:p w14:paraId="73B93B26" w14:textId="77777777" w:rsidR="00BC0C48" w:rsidRPr="00BC0C48" w:rsidRDefault="00BC0C48" w:rsidP="00947ACE">
            <w:pPr>
              <w:rPr>
                <w:rFonts w:ascii="Arial" w:hAnsi="Arial" w:cs="Arial"/>
                <w:sz w:val="22"/>
                <w:szCs w:val="22"/>
              </w:rPr>
            </w:pPr>
            <w:r w:rsidRPr="00BC0C48">
              <w:rPr>
                <w:rFonts w:ascii="Arial" w:hAnsi="Arial" w:cs="Arial"/>
                <w:sz w:val="22"/>
                <w:szCs w:val="22"/>
              </w:rPr>
              <w:t>10</w:t>
            </w:r>
          </w:p>
        </w:tc>
        <w:tc>
          <w:tcPr>
            <w:tcW w:w="1350" w:type="dxa"/>
          </w:tcPr>
          <w:p w14:paraId="4D3B2DB5" w14:textId="77777777" w:rsidR="00BC0C48" w:rsidRPr="00BC0C48" w:rsidRDefault="00BC0C48" w:rsidP="00947ACE">
            <w:pPr>
              <w:rPr>
                <w:rFonts w:ascii="Arial" w:hAnsi="Arial" w:cs="Arial"/>
                <w:sz w:val="22"/>
                <w:szCs w:val="22"/>
              </w:rPr>
            </w:pPr>
          </w:p>
        </w:tc>
        <w:tc>
          <w:tcPr>
            <w:tcW w:w="1260" w:type="dxa"/>
          </w:tcPr>
          <w:p w14:paraId="6D1F65EA" w14:textId="77777777" w:rsidR="00BC0C48" w:rsidRDefault="00BC0C48" w:rsidP="00BC0C48">
            <w:pPr>
              <w:ind w:firstLine="70"/>
            </w:pPr>
          </w:p>
        </w:tc>
      </w:tr>
      <w:tr w:rsidR="00BC0C48" w:rsidRPr="00F948F4" w14:paraId="715CC7BE" w14:textId="6895A669" w:rsidTr="00BC0C48">
        <w:tc>
          <w:tcPr>
            <w:tcW w:w="4387" w:type="dxa"/>
            <w:shd w:val="clear" w:color="auto" w:fill="auto"/>
          </w:tcPr>
          <w:p w14:paraId="55204B10"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FOLDBACK CLIPS 41 MM</w:t>
            </w:r>
          </w:p>
        </w:tc>
        <w:tc>
          <w:tcPr>
            <w:tcW w:w="1440" w:type="dxa"/>
            <w:shd w:val="clear" w:color="auto" w:fill="auto"/>
          </w:tcPr>
          <w:p w14:paraId="52EC998D" w14:textId="77777777" w:rsidR="00BC0C48" w:rsidRPr="00BC0C48" w:rsidRDefault="00BC0C48" w:rsidP="00947ACE">
            <w:pPr>
              <w:rPr>
                <w:rFonts w:ascii="Arial" w:hAnsi="Arial" w:cs="Arial"/>
                <w:sz w:val="22"/>
                <w:szCs w:val="22"/>
              </w:rPr>
            </w:pPr>
            <w:r w:rsidRPr="00BC0C48">
              <w:rPr>
                <w:rFonts w:ascii="Arial" w:hAnsi="Arial" w:cs="Arial"/>
                <w:sz w:val="22"/>
                <w:szCs w:val="22"/>
              </w:rPr>
              <w:t>BOX</w:t>
            </w:r>
          </w:p>
        </w:tc>
        <w:tc>
          <w:tcPr>
            <w:tcW w:w="1620" w:type="dxa"/>
            <w:shd w:val="clear" w:color="auto" w:fill="auto"/>
          </w:tcPr>
          <w:p w14:paraId="59CB8FE9" w14:textId="77777777" w:rsidR="00BC0C48" w:rsidRPr="00BC0C48" w:rsidRDefault="00BC0C48" w:rsidP="00947ACE">
            <w:pPr>
              <w:rPr>
                <w:rFonts w:ascii="Arial" w:hAnsi="Arial" w:cs="Arial"/>
                <w:sz w:val="22"/>
                <w:szCs w:val="22"/>
              </w:rPr>
            </w:pPr>
            <w:r w:rsidRPr="00BC0C48">
              <w:rPr>
                <w:rFonts w:ascii="Arial" w:hAnsi="Arial" w:cs="Arial"/>
                <w:sz w:val="22"/>
                <w:szCs w:val="22"/>
              </w:rPr>
              <w:t>10</w:t>
            </w:r>
          </w:p>
        </w:tc>
        <w:tc>
          <w:tcPr>
            <w:tcW w:w="1350" w:type="dxa"/>
          </w:tcPr>
          <w:p w14:paraId="51C0DB30" w14:textId="77777777" w:rsidR="00BC0C48" w:rsidRPr="00BC0C48" w:rsidRDefault="00BC0C48" w:rsidP="00947ACE">
            <w:pPr>
              <w:rPr>
                <w:rFonts w:ascii="Arial" w:hAnsi="Arial" w:cs="Arial"/>
                <w:sz w:val="22"/>
                <w:szCs w:val="22"/>
              </w:rPr>
            </w:pPr>
          </w:p>
        </w:tc>
        <w:tc>
          <w:tcPr>
            <w:tcW w:w="1260" w:type="dxa"/>
          </w:tcPr>
          <w:p w14:paraId="501DF345" w14:textId="77777777" w:rsidR="00BC0C48" w:rsidRDefault="00BC0C48" w:rsidP="00BC0C48">
            <w:pPr>
              <w:ind w:firstLine="70"/>
            </w:pPr>
          </w:p>
        </w:tc>
      </w:tr>
      <w:tr w:rsidR="00BC0C48" w:rsidRPr="00F948F4" w14:paraId="54F5F7E5" w14:textId="280A71D7" w:rsidTr="00BC0C48">
        <w:tc>
          <w:tcPr>
            <w:tcW w:w="4387" w:type="dxa"/>
            <w:shd w:val="clear" w:color="auto" w:fill="auto"/>
          </w:tcPr>
          <w:p w14:paraId="0F67A5A9"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FOLDBACK CLIPS 51MM</w:t>
            </w:r>
          </w:p>
        </w:tc>
        <w:tc>
          <w:tcPr>
            <w:tcW w:w="1440" w:type="dxa"/>
            <w:shd w:val="clear" w:color="auto" w:fill="auto"/>
          </w:tcPr>
          <w:p w14:paraId="164AEB96" w14:textId="77777777" w:rsidR="00BC0C48" w:rsidRPr="00BC0C48" w:rsidRDefault="00BC0C48" w:rsidP="00947ACE">
            <w:pPr>
              <w:rPr>
                <w:rFonts w:ascii="Arial" w:hAnsi="Arial" w:cs="Arial"/>
                <w:sz w:val="22"/>
                <w:szCs w:val="22"/>
              </w:rPr>
            </w:pPr>
            <w:r w:rsidRPr="00BC0C48">
              <w:rPr>
                <w:rFonts w:ascii="Arial" w:hAnsi="Arial" w:cs="Arial"/>
                <w:sz w:val="22"/>
                <w:szCs w:val="22"/>
              </w:rPr>
              <w:t>BOX</w:t>
            </w:r>
          </w:p>
        </w:tc>
        <w:tc>
          <w:tcPr>
            <w:tcW w:w="1620" w:type="dxa"/>
            <w:shd w:val="clear" w:color="auto" w:fill="auto"/>
          </w:tcPr>
          <w:p w14:paraId="533C8CE4" w14:textId="77777777" w:rsidR="00BC0C48" w:rsidRPr="00BC0C48" w:rsidRDefault="00BC0C48" w:rsidP="00947ACE">
            <w:pPr>
              <w:rPr>
                <w:rFonts w:ascii="Arial" w:hAnsi="Arial" w:cs="Arial"/>
                <w:sz w:val="22"/>
                <w:szCs w:val="22"/>
              </w:rPr>
            </w:pPr>
            <w:r w:rsidRPr="00BC0C48">
              <w:rPr>
                <w:rFonts w:ascii="Arial" w:hAnsi="Arial" w:cs="Arial"/>
                <w:sz w:val="22"/>
                <w:szCs w:val="22"/>
              </w:rPr>
              <w:t>10</w:t>
            </w:r>
          </w:p>
        </w:tc>
        <w:tc>
          <w:tcPr>
            <w:tcW w:w="1350" w:type="dxa"/>
          </w:tcPr>
          <w:p w14:paraId="622DA6B0" w14:textId="77777777" w:rsidR="00BC0C48" w:rsidRPr="00BC0C48" w:rsidRDefault="00BC0C48" w:rsidP="00947ACE">
            <w:pPr>
              <w:rPr>
                <w:rFonts w:ascii="Arial" w:hAnsi="Arial" w:cs="Arial"/>
                <w:sz w:val="22"/>
                <w:szCs w:val="22"/>
              </w:rPr>
            </w:pPr>
          </w:p>
        </w:tc>
        <w:tc>
          <w:tcPr>
            <w:tcW w:w="1260" w:type="dxa"/>
          </w:tcPr>
          <w:p w14:paraId="33BDFB6E" w14:textId="77777777" w:rsidR="00BC0C48" w:rsidRDefault="00BC0C48" w:rsidP="00BC0C48">
            <w:pPr>
              <w:ind w:firstLine="70"/>
            </w:pPr>
          </w:p>
        </w:tc>
      </w:tr>
      <w:tr w:rsidR="00BC0C48" w:rsidRPr="00F948F4" w14:paraId="641D3390" w14:textId="1A6378E4" w:rsidTr="00BC0C48">
        <w:tc>
          <w:tcPr>
            <w:tcW w:w="4387" w:type="dxa"/>
            <w:shd w:val="clear" w:color="auto" w:fill="auto"/>
          </w:tcPr>
          <w:p w14:paraId="7B33E9B3"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QUOTATION FOLDER, RED WITH FRONT POCKET</w:t>
            </w:r>
          </w:p>
        </w:tc>
        <w:tc>
          <w:tcPr>
            <w:tcW w:w="1440" w:type="dxa"/>
            <w:shd w:val="clear" w:color="auto" w:fill="auto"/>
          </w:tcPr>
          <w:p w14:paraId="11996C3F" w14:textId="77777777" w:rsidR="00BC0C48" w:rsidRPr="00BC0C48" w:rsidRDefault="00BC0C48" w:rsidP="00947ACE">
            <w:pPr>
              <w:rPr>
                <w:rFonts w:ascii="Arial" w:hAnsi="Arial" w:cs="Arial"/>
                <w:sz w:val="22"/>
                <w:szCs w:val="22"/>
              </w:rPr>
            </w:pPr>
            <w:r w:rsidRPr="00BC0C48">
              <w:rPr>
                <w:rFonts w:ascii="Arial" w:hAnsi="Arial" w:cs="Arial"/>
                <w:sz w:val="22"/>
                <w:szCs w:val="22"/>
              </w:rPr>
              <w:t>PACKET OF 10</w:t>
            </w:r>
          </w:p>
        </w:tc>
        <w:tc>
          <w:tcPr>
            <w:tcW w:w="1620" w:type="dxa"/>
            <w:shd w:val="clear" w:color="auto" w:fill="auto"/>
          </w:tcPr>
          <w:p w14:paraId="45DA55DF" w14:textId="4BAD9DC8" w:rsidR="00BC0C48" w:rsidRPr="00BC0C48" w:rsidRDefault="00C00AC2" w:rsidP="00947ACE">
            <w:pPr>
              <w:rPr>
                <w:rFonts w:ascii="Arial" w:hAnsi="Arial" w:cs="Arial"/>
                <w:sz w:val="22"/>
                <w:szCs w:val="22"/>
              </w:rPr>
            </w:pPr>
            <w:r>
              <w:rPr>
                <w:rFonts w:ascii="Arial" w:hAnsi="Arial" w:cs="Arial"/>
                <w:sz w:val="22"/>
                <w:szCs w:val="22"/>
              </w:rPr>
              <w:t>20</w:t>
            </w:r>
          </w:p>
        </w:tc>
        <w:tc>
          <w:tcPr>
            <w:tcW w:w="1350" w:type="dxa"/>
          </w:tcPr>
          <w:p w14:paraId="703F9833" w14:textId="77777777" w:rsidR="00BC0C48" w:rsidRPr="00BC0C48" w:rsidRDefault="00BC0C48" w:rsidP="00947ACE">
            <w:pPr>
              <w:rPr>
                <w:rFonts w:ascii="Arial" w:hAnsi="Arial" w:cs="Arial"/>
                <w:sz w:val="22"/>
                <w:szCs w:val="22"/>
              </w:rPr>
            </w:pPr>
          </w:p>
        </w:tc>
        <w:tc>
          <w:tcPr>
            <w:tcW w:w="1260" w:type="dxa"/>
          </w:tcPr>
          <w:p w14:paraId="752172B4" w14:textId="77777777" w:rsidR="00BC0C48" w:rsidRDefault="00BC0C48" w:rsidP="00BC0C48">
            <w:pPr>
              <w:ind w:firstLine="70"/>
            </w:pPr>
          </w:p>
        </w:tc>
      </w:tr>
      <w:tr w:rsidR="00BC0C48" w:rsidRPr="00F948F4" w14:paraId="6B94E033" w14:textId="1F3A6638" w:rsidTr="00BC0C48">
        <w:tc>
          <w:tcPr>
            <w:tcW w:w="4387" w:type="dxa"/>
            <w:shd w:val="clear" w:color="auto" w:fill="auto"/>
          </w:tcPr>
          <w:p w14:paraId="4F4FF633" w14:textId="77777777" w:rsidR="00BC0C48" w:rsidRPr="00BC0C48" w:rsidRDefault="00BC0C48" w:rsidP="00947ACE">
            <w:pPr>
              <w:rPr>
                <w:rFonts w:ascii="Arial" w:hAnsi="Arial" w:cs="Arial"/>
                <w:bCs/>
                <w:sz w:val="22"/>
                <w:szCs w:val="22"/>
              </w:rPr>
            </w:pPr>
            <w:r w:rsidRPr="00BC0C48">
              <w:rPr>
                <w:rFonts w:ascii="Arial" w:hAnsi="Arial" w:cs="Arial"/>
                <w:bCs/>
                <w:sz w:val="22"/>
                <w:szCs w:val="22"/>
              </w:rPr>
              <w:t xml:space="preserve">QUOTATION FOLDER, BLUE WITH FRONT POCKET </w:t>
            </w:r>
          </w:p>
        </w:tc>
        <w:tc>
          <w:tcPr>
            <w:tcW w:w="1440" w:type="dxa"/>
            <w:shd w:val="clear" w:color="auto" w:fill="auto"/>
          </w:tcPr>
          <w:p w14:paraId="49A4E907" w14:textId="77777777" w:rsidR="00BC0C48" w:rsidRPr="00BC0C48" w:rsidRDefault="00BC0C48" w:rsidP="00947ACE">
            <w:pPr>
              <w:rPr>
                <w:rFonts w:ascii="Arial" w:hAnsi="Arial" w:cs="Arial"/>
                <w:sz w:val="22"/>
                <w:szCs w:val="22"/>
              </w:rPr>
            </w:pPr>
            <w:r w:rsidRPr="00BC0C48">
              <w:rPr>
                <w:rFonts w:ascii="Arial" w:hAnsi="Arial" w:cs="Arial"/>
                <w:sz w:val="22"/>
                <w:szCs w:val="22"/>
              </w:rPr>
              <w:t>PACKET OF 10</w:t>
            </w:r>
          </w:p>
        </w:tc>
        <w:tc>
          <w:tcPr>
            <w:tcW w:w="1620" w:type="dxa"/>
            <w:shd w:val="clear" w:color="auto" w:fill="auto"/>
          </w:tcPr>
          <w:p w14:paraId="568C9DF7" w14:textId="7013E8F2" w:rsidR="00BC0C48" w:rsidRPr="00BC0C48" w:rsidRDefault="00C00AC2" w:rsidP="00947ACE">
            <w:pPr>
              <w:rPr>
                <w:rFonts w:ascii="Arial" w:hAnsi="Arial" w:cs="Arial"/>
                <w:sz w:val="22"/>
                <w:szCs w:val="22"/>
              </w:rPr>
            </w:pPr>
            <w:r>
              <w:rPr>
                <w:rFonts w:ascii="Arial" w:hAnsi="Arial" w:cs="Arial"/>
                <w:sz w:val="22"/>
                <w:szCs w:val="22"/>
              </w:rPr>
              <w:t>20</w:t>
            </w:r>
          </w:p>
        </w:tc>
        <w:tc>
          <w:tcPr>
            <w:tcW w:w="1350" w:type="dxa"/>
          </w:tcPr>
          <w:p w14:paraId="7F9F7E3F" w14:textId="77777777" w:rsidR="00BC0C48" w:rsidRPr="00BC0C48" w:rsidRDefault="00BC0C48" w:rsidP="00947ACE">
            <w:pPr>
              <w:rPr>
                <w:rFonts w:ascii="Arial" w:hAnsi="Arial" w:cs="Arial"/>
                <w:sz w:val="22"/>
                <w:szCs w:val="22"/>
              </w:rPr>
            </w:pPr>
          </w:p>
        </w:tc>
        <w:tc>
          <w:tcPr>
            <w:tcW w:w="1260" w:type="dxa"/>
          </w:tcPr>
          <w:p w14:paraId="1E702B84" w14:textId="77777777" w:rsidR="00BC0C48" w:rsidRDefault="00BC0C48" w:rsidP="00BC0C48">
            <w:pPr>
              <w:ind w:firstLine="70"/>
            </w:pPr>
          </w:p>
        </w:tc>
      </w:tr>
      <w:tr w:rsidR="00BC0C48" w:rsidRPr="00F948F4" w14:paraId="63C8316B" w14:textId="50423122" w:rsidTr="00BC0C48">
        <w:tc>
          <w:tcPr>
            <w:tcW w:w="4387" w:type="dxa"/>
            <w:shd w:val="clear" w:color="auto" w:fill="auto"/>
          </w:tcPr>
          <w:p w14:paraId="4969EBB4" w14:textId="63CE3396" w:rsidR="00BC0C48" w:rsidRPr="00BC0C48" w:rsidRDefault="00BC0C48" w:rsidP="00947ACE">
            <w:pPr>
              <w:rPr>
                <w:rFonts w:ascii="Arial" w:hAnsi="Arial" w:cs="Arial"/>
                <w:bCs/>
                <w:sz w:val="22"/>
                <w:szCs w:val="22"/>
              </w:rPr>
            </w:pPr>
            <w:r w:rsidRPr="00BC0C48">
              <w:rPr>
                <w:rFonts w:ascii="Arial" w:hAnsi="Arial" w:cs="Arial"/>
                <w:bCs/>
                <w:sz w:val="22"/>
                <w:szCs w:val="22"/>
              </w:rPr>
              <w:t>TZ TAPE FOR BROTHER PTOUCH LABELLING MACHINE TZ 12 MM</w:t>
            </w:r>
            <w:r w:rsidR="00C00AC2">
              <w:rPr>
                <w:rFonts w:ascii="Arial" w:hAnsi="Arial" w:cs="Arial"/>
                <w:bCs/>
                <w:sz w:val="22"/>
                <w:szCs w:val="22"/>
              </w:rPr>
              <w:t xml:space="preserve"> BLACK ON</w:t>
            </w:r>
            <w:r w:rsidRPr="00BC0C48">
              <w:rPr>
                <w:rFonts w:ascii="Arial" w:hAnsi="Arial" w:cs="Arial"/>
                <w:bCs/>
                <w:sz w:val="22"/>
                <w:szCs w:val="22"/>
              </w:rPr>
              <w:t xml:space="preserve"> WHIT</w:t>
            </w:r>
            <w:r>
              <w:rPr>
                <w:rFonts w:ascii="Arial" w:hAnsi="Arial" w:cs="Arial"/>
                <w:bCs/>
                <w:sz w:val="22"/>
                <w:szCs w:val="22"/>
              </w:rPr>
              <w:t>E</w:t>
            </w:r>
          </w:p>
        </w:tc>
        <w:tc>
          <w:tcPr>
            <w:tcW w:w="1440" w:type="dxa"/>
            <w:shd w:val="clear" w:color="auto" w:fill="auto"/>
          </w:tcPr>
          <w:p w14:paraId="7F8436DF" w14:textId="4D40E291" w:rsidR="00BC0C48" w:rsidRPr="00BC0C48" w:rsidRDefault="00BC0C48" w:rsidP="00947ACE">
            <w:pPr>
              <w:rPr>
                <w:rFonts w:ascii="Arial" w:hAnsi="Arial" w:cs="Arial"/>
                <w:sz w:val="22"/>
                <w:szCs w:val="22"/>
              </w:rPr>
            </w:pPr>
            <w:r w:rsidRPr="00BC0C48">
              <w:rPr>
                <w:rFonts w:ascii="Arial" w:hAnsi="Arial" w:cs="Arial"/>
                <w:sz w:val="22"/>
                <w:szCs w:val="22"/>
              </w:rPr>
              <w:t xml:space="preserve">BOX </w:t>
            </w:r>
            <w:r w:rsidR="00C00AC2">
              <w:rPr>
                <w:rFonts w:ascii="Arial" w:hAnsi="Arial" w:cs="Arial"/>
                <w:sz w:val="22"/>
                <w:szCs w:val="22"/>
              </w:rPr>
              <w:t>OF 10</w:t>
            </w:r>
          </w:p>
        </w:tc>
        <w:tc>
          <w:tcPr>
            <w:tcW w:w="1620" w:type="dxa"/>
            <w:shd w:val="clear" w:color="auto" w:fill="auto"/>
          </w:tcPr>
          <w:p w14:paraId="0E3A0B17" w14:textId="77777777" w:rsidR="00BC0C48" w:rsidRPr="00BC0C48" w:rsidRDefault="00BC0C48" w:rsidP="00947ACE">
            <w:pPr>
              <w:rPr>
                <w:rFonts w:ascii="Arial" w:hAnsi="Arial" w:cs="Arial"/>
                <w:sz w:val="22"/>
                <w:szCs w:val="22"/>
              </w:rPr>
            </w:pPr>
            <w:r w:rsidRPr="00BC0C48">
              <w:rPr>
                <w:rFonts w:ascii="Arial" w:hAnsi="Arial" w:cs="Arial"/>
                <w:sz w:val="22"/>
                <w:szCs w:val="22"/>
              </w:rPr>
              <w:t>2</w:t>
            </w:r>
          </w:p>
        </w:tc>
        <w:tc>
          <w:tcPr>
            <w:tcW w:w="1350" w:type="dxa"/>
          </w:tcPr>
          <w:p w14:paraId="3B4635A9" w14:textId="77777777" w:rsidR="00BC0C48" w:rsidRPr="00BC0C48" w:rsidRDefault="00BC0C48" w:rsidP="00947ACE">
            <w:pPr>
              <w:rPr>
                <w:rFonts w:ascii="Arial" w:hAnsi="Arial" w:cs="Arial"/>
                <w:sz w:val="22"/>
                <w:szCs w:val="22"/>
              </w:rPr>
            </w:pPr>
          </w:p>
        </w:tc>
        <w:tc>
          <w:tcPr>
            <w:tcW w:w="1260" w:type="dxa"/>
          </w:tcPr>
          <w:p w14:paraId="1663B873" w14:textId="77777777" w:rsidR="00BC0C48" w:rsidRDefault="00BC0C48" w:rsidP="00BC0C48">
            <w:pPr>
              <w:ind w:firstLine="70"/>
            </w:pPr>
          </w:p>
        </w:tc>
      </w:tr>
      <w:tr w:rsidR="00BC0C48" w:rsidRPr="00F948F4" w14:paraId="008E4834" w14:textId="0AA7D81E" w:rsidTr="00BC0C48">
        <w:tc>
          <w:tcPr>
            <w:tcW w:w="4387" w:type="dxa"/>
            <w:shd w:val="clear" w:color="auto" w:fill="auto"/>
          </w:tcPr>
          <w:p w14:paraId="5994627A" w14:textId="77777777" w:rsidR="00BC0C48" w:rsidRPr="00BC0C48" w:rsidRDefault="00BC0C48" w:rsidP="00947ACE">
            <w:pPr>
              <w:rPr>
                <w:rFonts w:ascii="Arial" w:hAnsi="Arial" w:cs="Arial"/>
                <w:b/>
                <w:sz w:val="22"/>
                <w:szCs w:val="22"/>
              </w:rPr>
            </w:pPr>
            <w:r w:rsidRPr="00BC0C48">
              <w:rPr>
                <w:rFonts w:ascii="Arial" w:hAnsi="Arial" w:cs="Arial"/>
                <w:b/>
                <w:sz w:val="22"/>
                <w:szCs w:val="22"/>
              </w:rPr>
              <w:t>TOTAL EXCULDING VAT</w:t>
            </w:r>
          </w:p>
        </w:tc>
        <w:tc>
          <w:tcPr>
            <w:tcW w:w="1440" w:type="dxa"/>
            <w:shd w:val="clear" w:color="auto" w:fill="auto"/>
          </w:tcPr>
          <w:p w14:paraId="2C92CB26" w14:textId="77777777" w:rsidR="00BC0C48" w:rsidRPr="00BC0C48" w:rsidRDefault="00BC0C48" w:rsidP="00947ACE">
            <w:pPr>
              <w:rPr>
                <w:rFonts w:ascii="Arial" w:hAnsi="Arial" w:cs="Arial"/>
                <w:sz w:val="22"/>
                <w:szCs w:val="22"/>
              </w:rPr>
            </w:pPr>
          </w:p>
        </w:tc>
        <w:tc>
          <w:tcPr>
            <w:tcW w:w="1620" w:type="dxa"/>
            <w:shd w:val="clear" w:color="auto" w:fill="auto"/>
          </w:tcPr>
          <w:p w14:paraId="168828B4" w14:textId="77777777" w:rsidR="00BC0C48" w:rsidRPr="00BC0C48" w:rsidRDefault="00BC0C48" w:rsidP="00947ACE">
            <w:pPr>
              <w:rPr>
                <w:rFonts w:ascii="Arial" w:hAnsi="Arial" w:cs="Arial"/>
                <w:sz w:val="22"/>
                <w:szCs w:val="22"/>
              </w:rPr>
            </w:pPr>
          </w:p>
        </w:tc>
        <w:tc>
          <w:tcPr>
            <w:tcW w:w="1350" w:type="dxa"/>
          </w:tcPr>
          <w:p w14:paraId="0BA97392" w14:textId="77777777" w:rsidR="00BC0C48" w:rsidRPr="00BC0C48" w:rsidRDefault="00BC0C48" w:rsidP="00947ACE">
            <w:pPr>
              <w:rPr>
                <w:rFonts w:ascii="Arial" w:hAnsi="Arial" w:cs="Arial"/>
                <w:sz w:val="22"/>
                <w:szCs w:val="22"/>
              </w:rPr>
            </w:pPr>
          </w:p>
        </w:tc>
        <w:tc>
          <w:tcPr>
            <w:tcW w:w="1260" w:type="dxa"/>
          </w:tcPr>
          <w:p w14:paraId="641A9D2F" w14:textId="77777777" w:rsidR="00BC0C48" w:rsidRDefault="00BC0C48" w:rsidP="00BC0C48">
            <w:pPr>
              <w:ind w:firstLine="70"/>
            </w:pPr>
          </w:p>
        </w:tc>
      </w:tr>
      <w:tr w:rsidR="00BC0C48" w:rsidRPr="00F948F4" w14:paraId="56496318" w14:textId="6C0D0D4E" w:rsidTr="00BC0C48">
        <w:tc>
          <w:tcPr>
            <w:tcW w:w="4387" w:type="dxa"/>
            <w:shd w:val="clear" w:color="auto" w:fill="auto"/>
          </w:tcPr>
          <w:p w14:paraId="6D7498F4" w14:textId="77777777" w:rsidR="00BC0C48" w:rsidRPr="00BC0C48" w:rsidRDefault="00BC0C48" w:rsidP="00947ACE">
            <w:pPr>
              <w:rPr>
                <w:rFonts w:ascii="Arial" w:hAnsi="Arial" w:cs="Arial"/>
                <w:b/>
                <w:sz w:val="22"/>
                <w:szCs w:val="22"/>
              </w:rPr>
            </w:pPr>
            <w:r w:rsidRPr="00BC0C48">
              <w:rPr>
                <w:rFonts w:ascii="Arial" w:hAnsi="Arial" w:cs="Arial"/>
                <w:b/>
                <w:sz w:val="22"/>
                <w:szCs w:val="22"/>
              </w:rPr>
              <w:t>VAT</w:t>
            </w:r>
          </w:p>
        </w:tc>
        <w:tc>
          <w:tcPr>
            <w:tcW w:w="1440" w:type="dxa"/>
            <w:shd w:val="clear" w:color="auto" w:fill="auto"/>
          </w:tcPr>
          <w:p w14:paraId="2D1CACF9" w14:textId="77777777" w:rsidR="00BC0C48" w:rsidRPr="00BC0C48" w:rsidRDefault="00BC0C48" w:rsidP="00947ACE">
            <w:pPr>
              <w:rPr>
                <w:rFonts w:ascii="Arial" w:hAnsi="Arial" w:cs="Arial"/>
                <w:sz w:val="22"/>
                <w:szCs w:val="22"/>
              </w:rPr>
            </w:pPr>
          </w:p>
        </w:tc>
        <w:tc>
          <w:tcPr>
            <w:tcW w:w="1620" w:type="dxa"/>
            <w:shd w:val="clear" w:color="auto" w:fill="auto"/>
          </w:tcPr>
          <w:p w14:paraId="402493DD" w14:textId="77777777" w:rsidR="00BC0C48" w:rsidRPr="00BC0C48" w:rsidRDefault="00BC0C48" w:rsidP="00947ACE">
            <w:pPr>
              <w:rPr>
                <w:rFonts w:ascii="Arial" w:hAnsi="Arial" w:cs="Arial"/>
                <w:sz w:val="22"/>
                <w:szCs w:val="22"/>
              </w:rPr>
            </w:pPr>
          </w:p>
        </w:tc>
        <w:tc>
          <w:tcPr>
            <w:tcW w:w="1350" w:type="dxa"/>
          </w:tcPr>
          <w:p w14:paraId="25DD1CAC" w14:textId="77777777" w:rsidR="00BC0C48" w:rsidRPr="00BC0C48" w:rsidRDefault="00BC0C48" w:rsidP="00947ACE">
            <w:pPr>
              <w:rPr>
                <w:rFonts w:ascii="Arial" w:hAnsi="Arial" w:cs="Arial"/>
                <w:sz w:val="22"/>
                <w:szCs w:val="22"/>
              </w:rPr>
            </w:pPr>
          </w:p>
        </w:tc>
        <w:tc>
          <w:tcPr>
            <w:tcW w:w="1260" w:type="dxa"/>
          </w:tcPr>
          <w:p w14:paraId="4BC4657E" w14:textId="77777777" w:rsidR="00BC0C48" w:rsidRDefault="00BC0C48" w:rsidP="00BC0C48">
            <w:pPr>
              <w:ind w:firstLine="70"/>
            </w:pPr>
          </w:p>
        </w:tc>
      </w:tr>
      <w:tr w:rsidR="00BC0C48" w:rsidRPr="00F948F4" w14:paraId="6ACD6E61" w14:textId="48766BDD" w:rsidTr="00BC0C48">
        <w:tc>
          <w:tcPr>
            <w:tcW w:w="4387" w:type="dxa"/>
            <w:shd w:val="clear" w:color="auto" w:fill="auto"/>
          </w:tcPr>
          <w:p w14:paraId="586B7971" w14:textId="77777777" w:rsidR="00BC0C48" w:rsidRPr="00BC0C48" w:rsidRDefault="00BC0C48" w:rsidP="00947ACE">
            <w:pPr>
              <w:rPr>
                <w:rFonts w:ascii="Arial" w:hAnsi="Arial" w:cs="Arial"/>
                <w:b/>
                <w:sz w:val="22"/>
                <w:szCs w:val="22"/>
              </w:rPr>
            </w:pPr>
            <w:r w:rsidRPr="00BC0C48">
              <w:rPr>
                <w:rFonts w:ascii="Arial" w:hAnsi="Arial" w:cs="Arial"/>
                <w:b/>
                <w:sz w:val="22"/>
                <w:szCs w:val="22"/>
              </w:rPr>
              <w:t>TOTAL INCLUSIVE OF VAT</w:t>
            </w:r>
          </w:p>
        </w:tc>
        <w:tc>
          <w:tcPr>
            <w:tcW w:w="1440" w:type="dxa"/>
            <w:shd w:val="clear" w:color="auto" w:fill="auto"/>
          </w:tcPr>
          <w:p w14:paraId="2E1EC935" w14:textId="77777777" w:rsidR="00BC0C48" w:rsidRPr="00BC0C48" w:rsidRDefault="00BC0C48" w:rsidP="00947ACE">
            <w:pPr>
              <w:rPr>
                <w:rFonts w:ascii="Arial" w:hAnsi="Arial" w:cs="Arial"/>
                <w:sz w:val="22"/>
                <w:szCs w:val="22"/>
              </w:rPr>
            </w:pPr>
          </w:p>
        </w:tc>
        <w:tc>
          <w:tcPr>
            <w:tcW w:w="1620" w:type="dxa"/>
            <w:shd w:val="clear" w:color="auto" w:fill="auto"/>
          </w:tcPr>
          <w:p w14:paraId="6E19B1F8" w14:textId="77777777" w:rsidR="00BC0C48" w:rsidRPr="00BC0C48" w:rsidRDefault="00BC0C48" w:rsidP="00947ACE">
            <w:pPr>
              <w:rPr>
                <w:rFonts w:ascii="Arial" w:hAnsi="Arial" w:cs="Arial"/>
                <w:sz w:val="22"/>
                <w:szCs w:val="22"/>
              </w:rPr>
            </w:pPr>
          </w:p>
        </w:tc>
        <w:tc>
          <w:tcPr>
            <w:tcW w:w="1350" w:type="dxa"/>
          </w:tcPr>
          <w:p w14:paraId="0E1775A0" w14:textId="77777777" w:rsidR="00BC0C48" w:rsidRPr="00BC0C48" w:rsidRDefault="00BC0C48" w:rsidP="00947ACE">
            <w:pPr>
              <w:rPr>
                <w:rFonts w:ascii="Arial" w:hAnsi="Arial" w:cs="Arial"/>
                <w:sz w:val="22"/>
                <w:szCs w:val="22"/>
              </w:rPr>
            </w:pPr>
          </w:p>
        </w:tc>
        <w:tc>
          <w:tcPr>
            <w:tcW w:w="1260" w:type="dxa"/>
          </w:tcPr>
          <w:p w14:paraId="0214D601" w14:textId="77777777" w:rsidR="00BC0C48" w:rsidRDefault="00BC0C48" w:rsidP="00BC0C48">
            <w:pPr>
              <w:ind w:firstLine="70"/>
            </w:pPr>
          </w:p>
        </w:tc>
      </w:tr>
    </w:tbl>
    <w:p w14:paraId="5D59EFBF" w14:textId="5E4F4A20" w:rsidR="00967428" w:rsidRDefault="00967428" w:rsidP="00DA359C">
      <w:pPr>
        <w:rPr>
          <w:rFonts w:ascii="Arial" w:hAnsi="Arial" w:cs="Arial"/>
          <w:b/>
        </w:rPr>
      </w:pPr>
    </w:p>
    <w:p w14:paraId="22DBA25E" w14:textId="77777777" w:rsidR="00967428" w:rsidRDefault="00967428" w:rsidP="00DA359C">
      <w:pPr>
        <w:rPr>
          <w:rFonts w:ascii="Arial" w:hAnsi="Arial" w:cs="Arial"/>
          <w:b/>
        </w:rPr>
      </w:pPr>
    </w:p>
    <w:p w14:paraId="3C0D0EC0" w14:textId="77777777" w:rsidR="00182B4C" w:rsidRDefault="00182B4C" w:rsidP="00A24267">
      <w:pPr>
        <w:tabs>
          <w:tab w:val="left" w:pos="795"/>
          <w:tab w:val="left" w:pos="1080"/>
          <w:tab w:val="left" w:pos="2880"/>
          <w:tab w:val="left" w:pos="7920"/>
          <w:tab w:val="left" w:pos="9270"/>
        </w:tabs>
        <w:rPr>
          <w:rFonts w:ascii="Arial" w:hAnsi="Arial" w:cs="Arial"/>
          <w:b/>
          <w:bCs/>
          <w:sz w:val="22"/>
          <w:szCs w:val="22"/>
          <w:lang w:val="en-ZA"/>
        </w:rPr>
      </w:pPr>
    </w:p>
    <w:p w14:paraId="3B6E8A57" w14:textId="1657A978" w:rsidR="00412B29" w:rsidRPr="005A0050" w:rsidRDefault="005A0050" w:rsidP="00A24267">
      <w:pPr>
        <w:tabs>
          <w:tab w:val="left" w:pos="795"/>
          <w:tab w:val="left" w:pos="1080"/>
          <w:tab w:val="left" w:pos="2880"/>
          <w:tab w:val="left" w:pos="7920"/>
          <w:tab w:val="left" w:pos="9270"/>
        </w:tabs>
        <w:rPr>
          <w:rFonts w:ascii="Arial" w:hAnsi="Arial" w:cs="Arial"/>
          <w:b/>
          <w:bCs/>
          <w:sz w:val="22"/>
          <w:szCs w:val="22"/>
          <w:lang w:val="en-ZA"/>
        </w:rPr>
      </w:pPr>
      <w:r>
        <w:rPr>
          <w:rFonts w:ascii="Arial" w:hAnsi="Arial" w:cs="Arial"/>
          <w:b/>
          <w:bCs/>
          <w:sz w:val="22"/>
          <w:szCs w:val="22"/>
          <w:lang w:val="en-ZA"/>
        </w:rPr>
        <w:t xml:space="preserve">N.B </w:t>
      </w:r>
      <w:r w:rsidRPr="005A0050">
        <w:rPr>
          <w:rFonts w:ascii="Arial" w:hAnsi="Arial" w:cs="Arial"/>
          <w:b/>
          <w:bCs/>
          <w:sz w:val="22"/>
          <w:szCs w:val="22"/>
          <w:lang w:val="en-ZA"/>
        </w:rPr>
        <w:t>Please quote exactly to the specification.  Failure will lead to the disqualification of your quotation.</w:t>
      </w:r>
    </w:p>
    <w:p w14:paraId="71746039" w14:textId="77777777" w:rsidR="00267AC1" w:rsidRPr="005A0050" w:rsidRDefault="00267AC1" w:rsidP="00267AC1">
      <w:pPr>
        <w:tabs>
          <w:tab w:val="left" w:pos="795"/>
          <w:tab w:val="left" w:pos="1080"/>
          <w:tab w:val="left" w:pos="2880"/>
          <w:tab w:val="left" w:pos="6480"/>
          <w:tab w:val="left" w:pos="7920"/>
          <w:tab w:val="left" w:pos="9270"/>
        </w:tabs>
        <w:rPr>
          <w:rFonts w:ascii="Arial" w:hAnsi="Arial" w:cs="Arial"/>
          <w:b/>
          <w:bCs/>
          <w:sz w:val="22"/>
          <w:szCs w:val="22"/>
          <w:lang w:val="en-ZA"/>
        </w:rPr>
      </w:pPr>
    </w:p>
    <w:p w14:paraId="26817E27" w14:textId="50D173F6" w:rsidR="007B2862" w:rsidRPr="003C0851" w:rsidRDefault="007B2862" w:rsidP="00CE21C7">
      <w:pPr>
        <w:spacing w:after="8" w:line="360" w:lineRule="auto"/>
        <w:ind w:right="1074"/>
        <w:jc w:val="both"/>
        <w:rPr>
          <w:rFonts w:ascii="Arial" w:eastAsia="Trebuchet MS" w:hAnsi="Arial" w:cs="Arial"/>
          <w:sz w:val="22"/>
          <w:szCs w:val="22"/>
        </w:rPr>
      </w:pPr>
    </w:p>
    <w:sectPr w:rsidR="007B2862" w:rsidRPr="003C0851" w:rsidSect="00140A4E">
      <w:footerReference w:type="default" r:id="rId11"/>
      <w:pgSz w:w="11906" w:h="16838"/>
      <w:pgMar w:top="1440" w:right="1440"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1F9D" w14:textId="77777777" w:rsidR="007B321A" w:rsidRDefault="007B321A" w:rsidP="00FE0270">
      <w:r>
        <w:separator/>
      </w:r>
    </w:p>
  </w:endnote>
  <w:endnote w:type="continuationSeparator" w:id="0">
    <w:p w14:paraId="5C04E17D" w14:textId="77777777" w:rsidR="007B321A" w:rsidRDefault="007B321A" w:rsidP="00FE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1923" w14:textId="59406ECE" w:rsidR="00FE0270" w:rsidRDefault="00FE0270">
    <w:pPr>
      <w:pStyle w:val="Footer"/>
      <w:jc w:val="center"/>
    </w:pPr>
    <w:r>
      <w:fldChar w:fldCharType="begin"/>
    </w:r>
    <w:r>
      <w:instrText xml:space="preserve"> PAGE   \* MERGEFORMAT </w:instrText>
    </w:r>
    <w:r>
      <w:fldChar w:fldCharType="separate"/>
    </w:r>
    <w:r w:rsidR="00061255">
      <w:rPr>
        <w:noProof/>
      </w:rPr>
      <w:t>7</w:t>
    </w:r>
    <w:r>
      <w:rPr>
        <w:noProof/>
      </w:rPr>
      <w:fldChar w:fldCharType="end"/>
    </w:r>
  </w:p>
  <w:p w14:paraId="670428FB" w14:textId="77777777" w:rsidR="00FE0270" w:rsidRDefault="00FE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3FC2" w14:textId="77777777" w:rsidR="007B321A" w:rsidRDefault="007B321A" w:rsidP="00FE0270">
      <w:r>
        <w:separator/>
      </w:r>
    </w:p>
  </w:footnote>
  <w:footnote w:type="continuationSeparator" w:id="0">
    <w:p w14:paraId="63BCB40D" w14:textId="77777777" w:rsidR="007B321A" w:rsidRDefault="007B321A" w:rsidP="00FE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40F"/>
    <w:multiLevelType w:val="multilevel"/>
    <w:tmpl w:val="A0EAB312"/>
    <w:lvl w:ilvl="0">
      <w:start w:val="1"/>
      <w:numFmt w:val="decimal"/>
      <w:lvlText w:val="%1."/>
      <w:lvlJc w:val="left"/>
      <w:pPr>
        <w:ind w:left="360" w:hanging="360"/>
      </w:pPr>
      <w:rPr>
        <w:rFonts w:eastAsia="Times New Roman" w:hint="default"/>
        <w:color w:val="auto"/>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624DCE"/>
    <w:multiLevelType w:val="hybridMultilevel"/>
    <w:tmpl w:val="2926F8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CF0A4F"/>
    <w:multiLevelType w:val="hybridMultilevel"/>
    <w:tmpl w:val="2FAC5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C95773"/>
    <w:multiLevelType w:val="hybridMultilevel"/>
    <w:tmpl w:val="AE5EF8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D93EBB"/>
    <w:multiLevelType w:val="hybridMultilevel"/>
    <w:tmpl w:val="A9F0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3C74"/>
    <w:multiLevelType w:val="multilevel"/>
    <w:tmpl w:val="BD4A4A2E"/>
    <w:lvl w:ilvl="0">
      <w:start w:val="1"/>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D3A6F2A"/>
    <w:multiLevelType w:val="hybridMultilevel"/>
    <w:tmpl w:val="E4CE45A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D6860AD"/>
    <w:multiLevelType w:val="hybridMultilevel"/>
    <w:tmpl w:val="2A8E17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F8911F6"/>
    <w:multiLevelType w:val="hybridMultilevel"/>
    <w:tmpl w:val="8444B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71BED"/>
    <w:multiLevelType w:val="multilevel"/>
    <w:tmpl w:val="30D4B5F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2849AC"/>
    <w:multiLevelType w:val="hybridMultilevel"/>
    <w:tmpl w:val="EE0CDC08"/>
    <w:lvl w:ilvl="0" w:tplc="1C090001">
      <w:start w:val="1"/>
      <w:numFmt w:val="bullet"/>
      <w:lvlText w:val=""/>
      <w:lvlJc w:val="left"/>
      <w:pPr>
        <w:ind w:left="1044" w:hanging="360"/>
      </w:pPr>
      <w:rPr>
        <w:rFonts w:ascii="Symbol" w:hAnsi="Symbol" w:hint="default"/>
      </w:rPr>
    </w:lvl>
    <w:lvl w:ilvl="1" w:tplc="1C090003" w:tentative="1">
      <w:start w:val="1"/>
      <w:numFmt w:val="bullet"/>
      <w:lvlText w:val="o"/>
      <w:lvlJc w:val="left"/>
      <w:pPr>
        <w:ind w:left="1764" w:hanging="360"/>
      </w:pPr>
      <w:rPr>
        <w:rFonts w:ascii="Courier New" w:hAnsi="Courier New" w:cs="Courier New" w:hint="default"/>
      </w:rPr>
    </w:lvl>
    <w:lvl w:ilvl="2" w:tplc="1C090005" w:tentative="1">
      <w:start w:val="1"/>
      <w:numFmt w:val="bullet"/>
      <w:lvlText w:val=""/>
      <w:lvlJc w:val="left"/>
      <w:pPr>
        <w:ind w:left="2484" w:hanging="360"/>
      </w:pPr>
      <w:rPr>
        <w:rFonts w:ascii="Wingdings" w:hAnsi="Wingdings" w:hint="default"/>
      </w:rPr>
    </w:lvl>
    <w:lvl w:ilvl="3" w:tplc="1C090001" w:tentative="1">
      <w:start w:val="1"/>
      <w:numFmt w:val="bullet"/>
      <w:lvlText w:val=""/>
      <w:lvlJc w:val="left"/>
      <w:pPr>
        <w:ind w:left="3204" w:hanging="360"/>
      </w:pPr>
      <w:rPr>
        <w:rFonts w:ascii="Symbol" w:hAnsi="Symbol" w:hint="default"/>
      </w:rPr>
    </w:lvl>
    <w:lvl w:ilvl="4" w:tplc="1C090003" w:tentative="1">
      <w:start w:val="1"/>
      <w:numFmt w:val="bullet"/>
      <w:lvlText w:val="o"/>
      <w:lvlJc w:val="left"/>
      <w:pPr>
        <w:ind w:left="3924" w:hanging="360"/>
      </w:pPr>
      <w:rPr>
        <w:rFonts w:ascii="Courier New" w:hAnsi="Courier New" w:cs="Courier New" w:hint="default"/>
      </w:rPr>
    </w:lvl>
    <w:lvl w:ilvl="5" w:tplc="1C090005" w:tentative="1">
      <w:start w:val="1"/>
      <w:numFmt w:val="bullet"/>
      <w:lvlText w:val=""/>
      <w:lvlJc w:val="left"/>
      <w:pPr>
        <w:ind w:left="4644" w:hanging="360"/>
      </w:pPr>
      <w:rPr>
        <w:rFonts w:ascii="Wingdings" w:hAnsi="Wingdings" w:hint="default"/>
      </w:rPr>
    </w:lvl>
    <w:lvl w:ilvl="6" w:tplc="1C090001" w:tentative="1">
      <w:start w:val="1"/>
      <w:numFmt w:val="bullet"/>
      <w:lvlText w:val=""/>
      <w:lvlJc w:val="left"/>
      <w:pPr>
        <w:ind w:left="5364" w:hanging="360"/>
      </w:pPr>
      <w:rPr>
        <w:rFonts w:ascii="Symbol" w:hAnsi="Symbol" w:hint="default"/>
      </w:rPr>
    </w:lvl>
    <w:lvl w:ilvl="7" w:tplc="1C090003" w:tentative="1">
      <w:start w:val="1"/>
      <w:numFmt w:val="bullet"/>
      <w:lvlText w:val="o"/>
      <w:lvlJc w:val="left"/>
      <w:pPr>
        <w:ind w:left="6084" w:hanging="360"/>
      </w:pPr>
      <w:rPr>
        <w:rFonts w:ascii="Courier New" w:hAnsi="Courier New" w:cs="Courier New" w:hint="default"/>
      </w:rPr>
    </w:lvl>
    <w:lvl w:ilvl="8" w:tplc="1C090005" w:tentative="1">
      <w:start w:val="1"/>
      <w:numFmt w:val="bullet"/>
      <w:lvlText w:val=""/>
      <w:lvlJc w:val="left"/>
      <w:pPr>
        <w:ind w:left="6804" w:hanging="360"/>
      </w:pPr>
      <w:rPr>
        <w:rFonts w:ascii="Wingdings" w:hAnsi="Wingdings" w:hint="default"/>
      </w:rPr>
    </w:lvl>
  </w:abstractNum>
  <w:abstractNum w:abstractNumId="11" w15:restartNumberingAfterBreak="0">
    <w:nsid w:val="2EFA6BB2"/>
    <w:multiLevelType w:val="hybridMultilevel"/>
    <w:tmpl w:val="1A2E9E3C"/>
    <w:lvl w:ilvl="0" w:tplc="19B458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B32BBE"/>
    <w:multiLevelType w:val="multilevel"/>
    <w:tmpl w:val="85F473E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A91D25"/>
    <w:multiLevelType w:val="multilevel"/>
    <w:tmpl w:val="9C5617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8456D2"/>
    <w:multiLevelType w:val="hybridMultilevel"/>
    <w:tmpl w:val="C4125D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953A62"/>
    <w:multiLevelType w:val="hybridMultilevel"/>
    <w:tmpl w:val="1130A1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7613531"/>
    <w:multiLevelType w:val="hybridMultilevel"/>
    <w:tmpl w:val="93243A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8960DFC"/>
    <w:multiLevelType w:val="hybridMultilevel"/>
    <w:tmpl w:val="5DF04678"/>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15:restartNumberingAfterBreak="0">
    <w:nsid w:val="39BC1251"/>
    <w:multiLevelType w:val="hybridMultilevel"/>
    <w:tmpl w:val="4F1A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12A5E"/>
    <w:multiLevelType w:val="hybridMultilevel"/>
    <w:tmpl w:val="640E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A4F37"/>
    <w:multiLevelType w:val="hybridMultilevel"/>
    <w:tmpl w:val="D17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C6D6C"/>
    <w:multiLevelType w:val="multilevel"/>
    <w:tmpl w:val="0BEA63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217A1"/>
    <w:multiLevelType w:val="hybridMultilevel"/>
    <w:tmpl w:val="69EE65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46748BB"/>
    <w:multiLevelType w:val="hybridMultilevel"/>
    <w:tmpl w:val="995E4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5DE6D3C"/>
    <w:multiLevelType w:val="hybridMultilevel"/>
    <w:tmpl w:val="B49A0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8AF7FFD"/>
    <w:multiLevelType w:val="hybridMultilevel"/>
    <w:tmpl w:val="E394653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9322CAC"/>
    <w:multiLevelType w:val="multilevel"/>
    <w:tmpl w:val="5C36DF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F54112"/>
    <w:multiLevelType w:val="hybridMultilevel"/>
    <w:tmpl w:val="33EA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376F0"/>
    <w:multiLevelType w:val="hybridMultilevel"/>
    <w:tmpl w:val="559A6E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FE818F0"/>
    <w:multiLevelType w:val="multilevel"/>
    <w:tmpl w:val="AA2A7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E2277"/>
    <w:multiLevelType w:val="hybridMultilevel"/>
    <w:tmpl w:val="EC5056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25A5692"/>
    <w:multiLevelType w:val="hybridMultilevel"/>
    <w:tmpl w:val="B032EDCC"/>
    <w:lvl w:ilvl="0" w:tplc="26808166">
      <w:start w:val="10"/>
      <w:numFmt w:val="bullet"/>
      <w:lvlText w:val="-"/>
      <w:lvlJc w:val="left"/>
      <w:pPr>
        <w:ind w:left="720" w:hanging="360"/>
      </w:pPr>
      <w:rPr>
        <w:rFonts w:ascii="Trebuchet MS" w:eastAsia="Calibri" w:hAnsi="Trebuchet MS"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6C02131"/>
    <w:multiLevelType w:val="hybridMultilevel"/>
    <w:tmpl w:val="63681042"/>
    <w:lvl w:ilvl="0" w:tplc="E24882CC">
      <w:start w:val="1"/>
      <w:numFmt w:val="decimal"/>
      <w:lvlText w:val="%1."/>
      <w:lvlJc w:val="left"/>
      <w:pPr>
        <w:ind w:left="720" w:hanging="360"/>
      </w:pPr>
      <w:rPr>
        <w:rFonts w:hint="default"/>
        <w:color w:val="8A4818"/>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D5E7D23"/>
    <w:multiLevelType w:val="multilevel"/>
    <w:tmpl w:val="E58CE6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D2649E"/>
    <w:multiLevelType w:val="hybridMultilevel"/>
    <w:tmpl w:val="653AC8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76526C81"/>
    <w:multiLevelType w:val="multilevel"/>
    <w:tmpl w:val="D0BC564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D31856"/>
    <w:multiLevelType w:val="hybridMultilevel"/>
    <w:tmpl w:val="ABEE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A7AC1"/>
    <w:multiLevelType w:val="hybridMultilevel"/>
    <w:tmpl w:val="E5C44100"/>
    <w:lvl w:ilvl="0" w:tplc="F502D7BE">
      <w:start w:val="1"/>
      <w:numFmt w:val="decimal"/>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43514686">
    <w:abstractNumId w:val="31"/>
  </w:num>
  <w:num w:numId="2" w16cid:durableId="82537238">
    <w:abstractNumId w:val="0"/>
  </w:num>
  <w:num w:numId="3" w16cid:durableId="1884125969">
    <w:abstractNumId w:val="15"/>
  </w:num>
  <w:num w:numId="4" w16cid:durableId="1405495045">
    <w:abstractNumId w:val="2"/>
  </w:num>
  <w:num w:numId="5" w16cid:durableId="1333527802">
    <w:abstractNumId w:val="3"/>
  </w:num>
  <w:num w:numId="6" w16cid:durableId="1632514987">
    <w:abstractNumId w:val="36"/>
  </w:num>
  <w:num w:numId="7" w16cid:durableId="308285356">
    <w:abstractNumId w:val="8"/>
  </w:num>
  <w:num w:numId="8" w16cid:durableId="1989627487">
    <w:abstractNumId w:val="27"/>
  </w:num>
  <w:num w:numId="9" w16cid:durableId="121584668">
    <w:abstractNumId w:val="7"/>
  </w:num>
  <w:num w:numId="10" w16cid:durableId="859052007">
    <w:abstractNumId w:val="29"/>
  </w:num>
  <w:num w:numId="11" w16cid:durableId="2056730343">
    <w:abstractNumId w:val="26"/>
  </w:num>
  <w:num w:numId="12" w16cid:durableId="1818104204">
    <w:abstractNumId w:val="24"/>
  </w:num>
  <w:num w:numId="13" w16cid:durableId="890961977">
    <w:abstractNumId w:val="19"/>
  </w:num>
  <w:num w:numId="14" w16cid:durableId="321861504">
    <w:abstractNumId w:val="11"/>
  </w:num>
  <w:num w:numId="15" w16cid:durableId="188104320">
    <w:abstractNumId w:val="18"/>
  </w:num>
  <w:num w:numId="16" w16cid:durableId="233054131">
    <w:abstractNumId w:val="16"/>
  </w:num>
  <w:num w:numId="17" w16cid:durableId="930316199">
    <w:abstractNumId w:val="20"/>
  </w:num>
  <w:num w:numId="18" w16cid:durableId="747729014">
    <w:abstractNumId w:val="4"/>
  </w:num>
  <w:num w:numId="19" w16cid:durableId="814226622">
    <w:abstractNumId w:val="37"/>
  </w:num>
  <w:num w:numId="20" w16cid:durableId="1357345961">
    <w:abstractNumId w:val="14"/>
  </w:num>
  <w:num w:numId="21" w16cid:durableId="587275510">
    <w:abstractNumId w:val="23"/>
  </w:num>
  <w:num w:numId="22" w16cid:durableId="92823475">
    <w:abstractNumId w:val="10"/>
  </w:num>
  <w:num w:numId="23" w16cid:durableId="484708339">
    <w:abstractNumId w:val="21"/>
  </w:num>
  <w:num w:numId="24" w16cid:durableId="466047426">
    <w:abstractNumId w:val="1"/>
  </w:num>
  <w:num w:numId="25" w16cid:durableId="953900622">
    <w:abstractNumId w:val="28"/>
  </w:num>
  <w:num w:numId="26" w16cid:durableId="2324671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8130448">
    <w:abstractNumId w:val="22"/>
  </w:num>
  <w:num w:numId="28" w16cid:durableId="1486892310">
    <w:abstractNumId w:val="32"/>
  </w:num>
  <w:num w:numId="29" w16cid:durableId="1467969337">
    <w:abstractNumId w:val="9"/>
  </w:num>
  <w:num w:numId="30" w16cid:durableId="1034505310">
    <w:abstractNumId w:val="33"/>
  </w:num>
  <w:num w:numId="31" w16cid:durableId="889801887">
    <w:abstractNumId w:val="35"/>
  </w:num>
  <w:num w:numId="32" w16cid:durableId="2109962001">
    <w:abstractNumId w:val="13"/>
  </w:num>
  <w:num w:numId="33" w16cid:durableId="2094085751">
    <w:abstractNumId w:val="12"/>
  </w:num>
  <w:num w:numId="34" w16cid:durableId="66660317">
    <w:abstractNumId w:val="6"/>
  </w:num>
  <w:num w:numId="35" w16cid:durableId="1003046421">
    <w:abstractNumId w:val="17"/>
  </w:num>
  <w:num w:numId="36" w16cid:durableId="2145193448">
    <w:abstractNumId w:val="30"/>
  </w:num>
  <w:num w:numId="37" w16cid:durableId="1336608495">
    <w:abstractNumId w:val="25"/>
  </w:num>
  <w:num w:numId="38" w16cid:durableId="18478678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BB"/>
    <w:rsid w:val="00000AA5"/>
    <w:rsid w:val="000074B0"/>
    <w:rsid w:val="00011612"/>
    <w:rsid w:val="00017F82"/>
    <w:rsid w:val="00036558"/>
    <w:rsid w:val="00051C75"/>
    <w:rsid w:val="00055F37"/>
    <w:rsid w:val="0005713F"/>
    <w:rsid w:val="00057B8C"/>
    <w:rsid w:val="00060550"/>
    <w:rsid w:val="00061255"/>
    <w:rsid w:val="00061EA8"/>
    <w:rsid w:val="00064DE3"/>
    <w:rsid w:val="00077528"/>
    <w:rsid w:val="00080B35"/>
    <w:rsid w:val="00084131"/>
    <w:rsid w:val="0008472E"/>
    <w:rsid w:val="0008499C"/>
    <w:rsid w:val="000A63BC"/>
    <w:rsid w:val="000B4134"/>
    <w:rsid w:val="000B4670"/>
    <w:rsid w:val="000B78F1"/>
    <w:rsid w:val="000C3719"/>
    <w:rsid w:val="000C5645"/>
    <w:rsid w:val="000D41C3"/>
    <w:rsid w:val="000D48C7"/>
    <w:rsid w:val="000E7373"/>
    <w:rsid w:val="000F07C1"/>
    <w:rsid w:val="000F1A81"/>
    <w:rsid w:val="000F2668"/>
    <w:rsid w:val="00101332"/>
    <w:rsid w:val="001132B1"/>
    <w:rsid w:val="00114731"/>
    <w:rsid w:val="0011525B"/>
    <w:rsid w:val="00115E35"/>
    <w:rsid w:val="001223F8"/>
    <w:rsid w:val="0012240F"/>
    <w:rsid w:val="0013017C"/>
    <w:rsid w:val="00140A4E"/>
    <w:rsid w:val="00141B5C"/>
    <w:rsid w:val="001501DB"/>
    <w:rsid w:val="00154903"/>
    <w:rsid w:val="00156106"/>
    <w:rsid w:val="00157AC9"/>
    <w:rsid w:val="00157D33"/>
    <w:rsid w:val="001656FC"/>
    <w:rsid w:val="001659C2"/>
    <w:rsid w:val="00167C5C"/>
    <w:rsid w:val="00180FC2"/>
    <w:rsid w:val="00182B4C"/>
    <w:rsid w:val="00183F7F"/>
    <w:rsid w:val="00187A84"/>
    <w:rsid w:val="001A5EFE"/>
    <w:rsid w:val="001B1F11"/>
    <w:rsid w:val="001C002F"/>
    <w:rsid w:val="001C1D12"/>
    <w:rsid w:val="001C417F"/>
    <w:rsid w:val="001D1EA8"/>
    <w:rsid w:val="001D3A26"/>
    <w:rsid w:val="001E0BF4"/>
    <w:rsid w:val="001E233C"/>
    <w:rsid w:val="001E3397"/>
    <w:rsid w:val="001E4A64"/>
    <w:rsid w:val="001E64EF"/>
    <w:rsid w:val="001E7F8E"/>
    <w:rsid w:val="001F1194"/>
    <w:rsid w:val="001F5A69"/>
    <w:rsid w:val="001F5B0E"/>
    <w:rsid w:val="002111BB"/>
    <w:rsid w:val="00214B0A"/>
    <w:rsid w:val="00224327"/>
    <w:rsid w:val="00233BF4"/>
    <w:rsid w:val="00236AC2"/>
    <w:rsid w:val="00240630"/>
    <w:rsid w:val="00242A14"/>
    <w:rsid w:val="00242A57"/>
    <w:rsid w:val="00245074"/>
    <w:rsid w:val="00255825"/>
    <w:rsid w:val="00257335"/>
    <w:rsid w:val="0025738E"/>
    <w:rsid w:val="00260FA2"/>
    <w:rsid w:val="00265C71"/>
    <w:rsid w:val="00267AC1"/>
    <w:rsid w:val="00273A61"/>
    <w:rsid w:val="0028081A"/>
    <w:rsid w:val="0028558B"/>
    <w:rsid w:val="002B06EE"/>
    <w:rsid w:val="002C22B7"/>
    <w:rsid w:val="002C2551"/>
    <w:rsid w:val="002E0064"/>
    <w:rsid w:val="002E2B95"/>
    <w:rsid w:val="002E32FB"/>
    <w:rsid w:val="002E35EA"/>
    <w:rsid w:val="002E6A11"/>
    <w:rsid w:val="002E7B8F"/>
    <w:rsid w:val="002F13A9"/>
    <w:rsid w:val="002F1425"/>
    <w:rsid w:val="002F5B09"/>
    <w:rsid w:val="00306E1E"/>
    <w:rsid w:val="0030734F"/>
    <w:rsid w:val="00310B04"/>
    <w:rsid w:val="003125AC"/>
    <w:rsid w:val="00312FAA"/>
    <w:rsid w:val="003150F4"/>
    <w:rsid w:val="0031567E"/>
    <w:rsid w:val="00316775"/>
    <w:rsid w:val="00320509"/>
    <w:rsid w:val="00325D19"/>
    <w:rsid w:val="00340EC5"/>
    <w:rsid w:val="0034285C"/>
    <w:rsid w:val="00347240"/>
    <w:rsid w:val="0035198C"/>
    <w:rsid w:val="003519A3"/>
    <w:rsid w:val="003522C9"/>
    <w:rsid w:val="00353CD4"/>
    <w:rsid w:val="00362658"/>
    <w:rsid w:val="00364A98"/>
    <w:rsid w:val="00364AE9"/>
    <w:rsid w:val="00366097"/>
    <w:rsid w:val="00366703"/>
    <w:rsid w:val="0037413B"/>
    <w:rsid w:val="0038080E"/>
    <w:rsid w:val="003946CD"/>
    <w:rsid w:val="00396281"/>
    <w:rsid w:val="003A26CE"/>
    <w:rsid w:val="003A3C52"/>
    <w:rsid w:val="003B0267"/>
    <w:rsid w:val="003B5E10"/>
    <w:rsid w:val="003C0851"/>
    <w:rsid w:val="003C3539"/>
    <w:rsid w:val="003D6EAE"/>
    <w:rsid w:val="003E6D6D"/>
    <w:rsid w:val="003E7457"/>
    <w:rsid w:val="003F1CA0"/>
    <w:rsid w:val="003F6C9E"/>
    <w:rsid w:val="003F7D4A"/>
    <w:rsid w:val="003F7FFA"/>
    <w:rsid w:val="00400AD6"/>
    <w:rsid w:val="00405B24"/>
    <w:rsid w:val="0040659F"/>
    <w:rsid w:val="00412615"/>
    <w:rsid w:val="00412B29"/>
    <w:rsid w:val="004202B5"/>
    <w:rsid w:val="00422FEC"/>
    <w:rsid w:val="004241B6"/>
    <w:rsid w:val="00424940"/>
    <w:rsid w:val="00424FCB"/>
    <w:rsid w:val="00426130"/>
    <w:rsid w:val="00426546"/>
    <w:rsid w:val="0044044E"/>
    <w:rsid w:val="004425E5"/>
    <w:rsid w:val="004429DF"/>
    <w:rsid w:val="0044474A"/>
    <w:rsid w:val="00444C51"/>
    <w:rsid w:val="00444FE1"/>
    <w:rsid w:val="00446F56"/>
    <w:rsid w:val="00450140"/>
    <w:rsid w:val="0045241F"/>
    <w:rsid w:val="0045615F"/>
    <w:rsid w:val="00457D67"/>
    <w:rsid w:val="004616E1"/>
    <w:rsid w:val="00470397"/>
    <w:rsid w:val="00497838"/>
    <w:rsid w:val="004A6C43"/>
    <w:rsid w:val="004B0E15"/>
    <w:rsid w:val="004C0361"/>
    <w:rsid w:val="004C0928"/>
    <w:rsid w:val="004C0E90"/>
    <w:rsid w:val="004D15F4"/>
    <w:rsid w:val="004D19CF"/>
    <w:rsid w:val="004D2A72"/>
    <w:rsid w:val="004D33F7"/>
    <w:rsid w:val="004D5FFE"/>
    <w:rsid w:val="004D73E3"/>
    <w:rsid w:val="004E6214"/>
    <w:rsid w:val="004F103D"/>
    <w:rsid w:val="004F419B"/>
    <w:rsid w:val="004F4C52"/>
    <w:rsid w:val="00516A1A"/>
    <w:rsid w:val="005209E6"/>
    <w:rsid w:val="00522D72"/>
    <w:rsid w:val="00526992"/>
    <w:rsid w:val="00537E15"/>
    <w:rsid w:val="00540B1C"/>
    <w:rsid w:val="00540B51"/>
    <w:rsid w:val="00541F56"/>
    <w:rsid w:val="00543746"/>
    <w:rsid w:val="00543A94"/>
    <w:rsid w:val="00546DCF"/>
    <w:rsid w:val="005505C5"/>
    <w:rsid w:val="005538F6"/>
    <w:rsid w:val="00553FA5"/>
    <w:rsid w:val="00556514"/>
    <w:rsid w:val="00560CE7"/>
    <w:rsid w:val="00565B21"/>
    <w:rsid w:val="00566E4B"/>
    <w:rsid w:val="0057297E"/>
    <w:rsid w:val="00576B91"/>
    <w:rsid w:val="005778C8"/>
    <w:rsid w:val="00583143"/>
    <w:rsid w:val="00583FE3"/>
    <w:rsid w:val="005857AE"/>
    <w:rsid w:val="005858EA"/>
    <w:rsid w:val="0058661E"/>
    <w:rsid w:val="00586B39"/>
    <w:rsid w:val="0059149B"/>
    <w:rsid w:val="00591F0C"/>
    <w:rsid w:val="005924AB"/>
    <w:rsid w:val="005944D4"/>
    <w:rsid w:val="005A0050"/>
    <w:rsid w:val="005A0493"/>
    <w:rsid w:val="005A2FE8"/>
    <w:rsid w:val="005B245C"/>
    <w:rsid w:val="005B4764"/>
    <w:rsid w:val="005C1FD2"/>
    <w:rsid w:val="005C4542"/>
    <w:rsid w:val="005C796A"/>
    <w:rsid w:val="005D5A3A"/>
    <w:rsid w:val="005E190A"/>
    <w:rsid w:val="005E338B"/>
    <w:rsid w:val="005E41D6"/>
    <w:rsid w:val="005E4C59"/>
    <w:rsid w:val="005F1709"/>
    <w:rsid w:val="005F1791"/>
    <w:rsid w:val="005F4878"/>
    <w:rsid w:val="005F61A8"/>
    <w:rsid w:val="005F7E4B"/>
    <w:rsid w:val="00601331"/>
    <w:rsid w:val="0061396C"/>
    <w:rsid w:val="00621A6F"/>
    <w:rsid w:val="006409AC"/>
    <w:rsid w:val="00641DE1"/>
    <w:rsid w:val="00644BEA"/>
    <w:rsid w:val="00646292"/>
    <w:rsid w:val="006505F3"/>
    <w:rsid w:val="00654605"/>
    <w:rsid w:val="00657081"/>
    <w:rsid w:val="00667528"/>
    <w:rsid w:val="0067178F"/>
    <w:rsid w:val="006723F1"/>
    <w:rsid w:val="006744EE"/>
    <w:rsid w:val="00675A23"/>
    <w:rsid w:val="00676C13"/>
    <w:rsid w:val="00685973"/>
    <w:rsid w:val="00686EB3"/>
    <w:rsid w:val="00693271"/>
    <w:rsid w:val="006B60B8"/>
    <w:rsid w:val="006B6B81"/>
    <w:rsid w:val="006B7E17"/>
    <w:rsid w:val="006C4B79"/>
    <w:rsid w:val="006D502A"/>
    <w:rsid w:val="006E2832"/>
    <w:rsid w:val="006F06B3"/>
    <w:rsid w:val="006F097D"/>
    <w:rsid w:val="006F1B76"/>
    <w:rsid w:val="006F6370"/>
    <w:rsid w:val="006F7243"/>
    <w:rsid w:val="00701AA0"/>
    <w:rsid w:val="00704B61"/>
    <w:rsid w:val="00705B96"/>
    <w:rsid w:val="007072D5"/>
    <w:rsid w:val="007217CE"/>
    <w:rsid w:val="00722312"/>
    <w:rsid w:val="00726D8D"/>
    <w:rsid w:val="00731446"/>
    <w:rsid w:val="007367B9"/>
    <w:rsid w:val="0074377E"/>
    <w:rsid w:val="00744BF2"/>
    <w:rsid w:val="007576FD"/>
    <w:rsid w:val="00763D40"/>
    <w:rsid w:val="00766B7F"/>
    <w:rsid w:val="0076799E"/>
    <w:rsid w:val="00770845"/>
    <w:rsid w:val="00770853"/>
    <w:rsid w:val="0078107E"/>
    <w:rsid w:val="00782C4C"/>
    <w:rsid w:val="00782F7F"/>
    <w:rsid w:val="007835D9"/>
    <w:rsid w:val="00783A79"/>
    <w:rsid w:val="00784A8E"/>
    <w:rsid w:val="00793A98"/>
    <w:rsid w:val="007943F7"/>
    <w:rsid w:val="007A16AD"/>
    <w:rsid w:val="007A69EC"/>
    <w:rsid w:val="007B12D1"/>
    <w:rsid w:val="007B2862"/>
    <w:rsid w:val="007B313F"/>
    <w:rsid w:val="007B321A"/>
    <w:rsid w:val="007B5C41"/>
    <w:rsid w:val="007C22A4"/>
    <w:rsid w:val="007C4CB2"/>
    <w:rsid w:val="007D1F07"/>
    <w:rsid w:val="007D5193"/>
    <w:rsid w:val="007F7EBE"/>
    <w:rsid w:val="0080611F"/>
    <w:rsid w:val="008071E8"/>
    <w:rsid w:val="00816D93"/>
    <w:rsid w:val="00817013"/>
    <w:rsid w:val="008375A1"/>
    <w:rsid w:val="00840FD9"/>
    <w:rsid w:val="0084477A"/>
    <w:rsid w:val="00855692"/>
    <w:rsid w:val="00872ACF"/>
    <w:rsid w:val="00884007"/>
    <w:rsid w:val="00884BB1"/>
    <w:rsid w:val="008900BD"/>
    <w:rsid w:val="008922A0"/>
    <w:rsid w:val="00892387"/>
    <w:rsid w:val="00897BB5"/>
    <w:rsid w:val="008A2E22"/>
    <w:rsid w:val="008A6E52"/>
    <w:rsid w:val="008A6F86"/>
    <w:rsid w:val="008C1508"/>
    <w:rsid w:val="008C2DB1"/>
    <w:rsid w:val="008C636C"/>
    <w:rsid w:val="008C66AE"/>
    <w:rsid w:val="008D45E4"/>
    <w:rsid w:val="008E47D8"/>
    <w:rsid w:val="008E7D64"/>
    <w:rsid w:val="008F347F"/>
    <w:rsid w:val="008F7095"/>
    <w:rsid w:val="008F7908"/>
    <w:rsid w:val="008F7F3A"/>
    <w:rsid w:val="009013B6"/>
    <w:rsid w:val="009015F5"/>
    <w:rsid w:val="009110F2"/>
    <w:rsid w:val="00911F0A"/>
    <w:rsid w:val="009132CD"/>
    <w:rsid w:val="0091498A"/>
    <w:rsid w:val="009278E7"/>
    <w:rsid w:val="0093095F"/>
    <w:rsid w:val="009330B9"/>
    <w:rsid w:val="00934926"/>
    <w:rsid w:val="00935B15"/>
    <w:rsid w:val="00943013"/>
    <w:rsid w:val="00952B9F"/>
    <w:rsid w:val="009567E3"/>
    <w:rsid w:val="0096094E"/>
    <w:rsid w:val="00964E86"/>
    <w:rsid w:val="009661A2"/>
    <w:rsid w:val="00967428"/>
    <w:rsid w:val="0097223F"/>
    <w:rsid w:val="00974234"/>
    <w:rsid w:val="0097480D"/>
    <w:rsid w:val="00977F9E"/>
    <w:rsid w:val="00984478"/>
    <w:rsid w:val="00986F14"/>
    <w:rsid w:val="009873F2"/>
    <w:rsid w:val="00990D3B"/>
    <w:rsid w:val="009956E9"/>
    <w:rsid w:val="00996548"/>
    <w:rsid w:val="0099702E"/>
    <w:rsid w:val="009975C0"/>
    <w:rsid w:val="009A15B4"/>
    <w:rsid w:val="009A181E"/>
    <w:rsid w:val="009A2A99"/>
    <w:rsid w:val="009C06F1"/>
    <w:rsid w:val="009C5767"/>
    <w:rsid w:val="009D2308"/>
    <w:rsid w:val="009D2313"/>
    <w:rsid w:val="009D421E"/>
    <w:rsid w:val="009D48EC"/>
    <w:rsid w:val="009E2804"/>
    <w:rsid w:val="009E3F26"/>
    <w:rsid w:val="009E6680"/>
    <w:rsid w:val="009E7C16"/>
    <w:rsid w:val="009F0FA4"/>
    <w:rsid w:val="009F121B"/>
    <w:rsid w:val="009F4941"/>
    <w:rsid w:val="00A02125"/>
    <w:rsid w:val="00A03709"/>
    <w:rsid w:val="00A03BB5"/>
    <w:rsid w:val="00A06AEF"/>
    <w:rsid w:val="00A1253D"/>
    <w:rsid w:val="00A1355F"/>
    <w:rsid w:val="00A141BA"/>
    <w:rsid w:val="00A167A1"/>
    <w:rsid w:val="00A179AD"/>
    <w:rsid w:val="00A17CDE"/>
    <w:rsid w:val="00A17F25"/>
    <w:rsid w:val="00A24267"/>
    <w:rsid w:val="00A25A1A"/>
    <w:rsid w:val="00A278F5"/>
    <w:rsid w:val="00A34BBC"/>
    <w:rsid w:val="00A452B9"/>
    <w:rsid w:val="00A46AA2"/>
    <w:rsid w:val="00A51CF3"/>
    <w:rsid w:val="00A5316C"/>
    <w:rsid w:val="00A722E4"/>
    <w:rsid w:val="00A74DF4"/>
    <w:rsid w:val="00A77ABF"/>
    <w:rsid w:val="00A81DE5"/>
    <w:rsid w:val="00A8201A"/>
    <w:rsid w:val="00A84A23"/>
    <w:rsid w:val="00A8523C"/>
    <w:rsid w:val="00A85BF5"/>
    <w:rsid w:val="00A8742C"/>
    <w:rsid w:val="00AA1E7E"/>
    <w:rsid w:val="00AB0C01"/>
    <w:rsid w:val="00AB1F12"/>
    <w:rsid w:val="00AB46A1"/>
    <w:rsid w:val="00AB5288"/>
    <w:rsid w:val="00AB5A59"/>
    <w:rsid w:val="00AB614A"/>
    <w:rsid w:val="00AC2FE8"/>
    <w:rsid w:val="00AD5E6B"/>
    <w:rsid w:val="00AE03A5"/>
    <w:rsid w:val="00AE35D6"/>
    <w:rsid w:val="00AE5D3F"/>
    <w:rsid w:val="00AF25AA"/>
    <w:rsid w:val="00AF4174"/>
    <w:rsid w:val="00B01446"/>
    <w:rsid w:val="00B10304"/>
    <w:rsid w:val="00B1271F"/>
    <w:rsid w:val="00B13E13"/>
    <w:rsid w:val="00B14D41"/>
    <w:rsid w:val="00B16DEA"/>
    <w:rsid w:val="00B173EA"/>
    <w:rsid w:val="00B37FA4"/>
    <w:rsid w:val="00B409CE"/>
    <w:rsid w:val="00B42259"/>
    <w:rsid w:val="00B42D98"/>
    <w:rsid w:val="00B43F85"/>
    <w:rsid w:val="00B4653B"/>
    <w:rsid w:val="00B46606"/>
    <w:rsid w:val="00B51519"/>
    <w:rsid w:val="00B56CA1"/>
    <w:rsid w:val="00B705D8"/>
    <w:rsid w:val="00B709F6"/>
    <w:rsid w:val="00B72821"/>
    <w:rsid w:val="00B76D49"/>
    <w:rsid w:val="00B8155C"/>
    <w:rsid w:val="00B97286"/>
    <w:rsid w:val="00BA1C39"/>
    <w:rsid w:val="00BA2939"/>
    <w:rsid w:val="00BB22C2"/>
    <w:rsid w:val="00BC0C48"/>
    <w:rsid w:val="00BC5006"/>
    <w:rsid w:val="00BD59A0"/>
    <w:rsid w:val="00BD7172"/>
    <w:rsid w:val="00BE4654"/>
    <w:rsid w:val="00C000BA"/>
    <w:rsid w:val="00C00AC2"/>
    <w:rsid w:val="00C050E2"/>
    <w:rsid w:val="00C07A6D"/>
    <w:rsid w:val="00C13594"/>
    <w:rsid w:val="00C138BB"/>
    <w:rsid w:val="00C15115"/>
    <w:rsid w:val="00C35550"/>
    <w:rsid w:val="00C42DF9"/>
    <w:rsid w:val="00C558FF"/>
    <w:rsid w:val="00C642A5"/>
    <w:rsid w:val="00C704B3"/>
    <w:rsid w:val="00C74C20"/>
    <w:rsid w:val="00C846B3"/>
    <w:rsid w:val="00C855E0"/>
    <w:rsid w:val="00C85D36"/>
    <w:rsid w:val="00C85FE2"/>
    <w:rsid w:val="00C9739A"/>
    <w:rsid w:val="00C97FF2"/>
    <w:rsid w:val="00CA2D42"/>
    <w:rsid w:val="00CB084D"/>
    <w:rsid w:val="00CB217D"/>
    <w:rsid w:val="00CC488E"/>
    <w:rsid w:val="00CD0267"/>
    <w:rsid w:val="00CD5275"/>
    <w:rsid w:val="00CE19BB"/>
    <w:rsid w:val="00CE21C7"/>
    <w:rsid w:val="00CF329C"/>
    <w:rsid w:val="00CF5DED"/>
    <w:rsid w:val="00D02F51"/>
    <w:rsid w:val="00D05FEC"/>
    <w:rsid w:val="00D06EFA"/>
    <w:rsid w:val="00D15174"/>
    <w:rsid w:val="00D260B3"/>
    <w:rsid w:val="00D467C9"/>
    <w:rsid w:val="00D472C8"/>
    <w:rsid w:val="00D549D0"/>
    <w:rsid w:val="00D55ADB"/>
    <w:rsid w:val="00D57BC8"/>
    <w:rsid w:val="00D60343"/>
    <w:rsid w:val="00D61BB6"/>
    <w:rsid w:val="00D66BBC"/>
    <w:rsid w:val="00D67406"/>
    <w:rsid w:val="00D6788D"/>
    <w:rsid w:val="00D67ABD"/>
    <w:rsid w:val="00D703B1"/>
    <w:rsid w:val="00D8103F"/>
    <w:rsid w:val="00D81B98"/>
    <w:rsid w:val="00D83F3A"/>
    <w:rsid w:val="00D91799"/>
    <w:rsid w:val="00D953DD"/>
    <w:rsid w:val="00DA0193"/>
    <w:rsid w:val="00DA090B"/>
    <w:rsid w:val="00DA359C"/>
    <w:rsid w:val="00DA5303"/>
    <w:rsid w:val="00DA56DE"/>
    <w:rsid w:val="00DA615C"/>
    <w:rsid w:val="00DA7D23"/>
    <w:rsid w:val="00DB1149"/>
    <w:rsid w:val="00DB5661"/>
    <w:rsid w:val="00DC5045"/>
    <w:rsid w:val="00DC5388"/>
    <w:rsid w:val="00DC5B1C"/>
    <w:rsid w:val="00DD1EB7"/>
    <w:rsid w:val="00DD27F4"/>
    <w:rsid w:val="00DD4EA0"/>
    <w:rsid w:val="00DD580B"/>
    <w:rsid w:val="00DD7F26"/>
    <w:rsid w:val="00DF0658"/>
    <w:rsid w:val="00DF1E24"/>
    <w:rsid w:val="00E00BB5"/>
    <w:rsid w:val="00E030AD"/>
    <w:rsid w:val="00E14CD9"/>
    <w:rsid w:val="00E250F1"/>
    <w:rsid w:val="00E258C2"/>
    <w:rsid w:val="00E2655B"/>
    <w:rsid w:val="00E327B2"/>
    <w:rsid w:val="00E35D4A"/>
    <w:rsid w:val="00E43CFE"/>
    <w:rsid w:val="00E44656"/>
    <w:rsid w:val="00E446DA"/>
    <w:rsid w:val="00E4680C"/>
    <w:rsid w:val="00E50476"/>
    <w:rsid w:val="00E60F96"/>
    <w:rsid w:val="00E66108"/>
    <w:rsid w:val="00E665A8"/>
    <w:rsid w:val="00E7366D"/>
    <w:rsid w:val="00E76391"/>
    <w:rsid w:val="00E772BE"/>
    <w:rsid w:val="00E851AA"/>
    <w:rsid w:val="00E90B68"/>
    <w:rsid w:val="00E914D7"/>
    <w:rsid w:val="00E91B9E"/>
    <w:rsid w:val="00E969D3"/>
    <w:rsid w:val="00E973E5"/>
    <w:rsid w:val="00EA3B14"/>
    <w:rsid w:val="00EB1CB4"/>
    <w:rsid w:val="00EB27E1"/>
    <w:rsid w:val="00EB4FB2"/>
    <w:rsid w:val="00EB54F8"/>
    <w:rsid w:val="00EC3ED7"/>
    <w:rsid w:val="00EC6178"/>
    <w:rsid w:val="00EC6D87"/>
    <w:rsid w:val="00ED22C3"/>
    <w:rsid w:val="00ED2624"/>
    <w:rsid w:val="00ED26DD"/>
    <w:rsid w:val="00ED6E87"/>
    <w:rsid w:val="00EE5B16"/>
    <w:rsid w:val="00EE717C"/>
    <w:rsid w:val="00EF13E5"/>
    <w:rsid w:val="00EF3DD0"/>
    <w:rsid w:val="00EF45D9"/>
    <w:rsid w:val="00EF4A57"/>
    <w:rsid w:val="00F023A1"/>
    <w:rsid w:val="00F03C08"/>
    <w:rsid w:val="00F04325"/>
    <w:rsid w:val="00F060E8"/>
    <w:rsid w:val="00F12524"/>
    <w:rsid w:val="00F1425D"/>
    <w:rsid w:val="00F14869"/>
    <w:rsid w:val="00F14D07"/>
    <w:rsid w:val="00F15836"/>
    <w:rsid w:val="00F21877"/>
    <w:rsid w:val="00F23A97"/>
    <w:rsid w:val="00F2566E"/>
    <w:rsid w:val="00F25806"/>
    <w:rsid w:val="00F26019"/>
    <w:rsid w:val="00F30A4B"/>
    <w:rsid w:val="00F30D94"/>
    <w:rsid w:val="00F31AD5"/>
    <w:rsid w:val="00F345A3"/>
    <w:rsid w:val="00F357BB"/>
    <w:rsid w:val="00F46534"/>
    <w:rsid w:val="00F51296"/>
    <w:rsid w:val="00F515B6"/>
    <w:rsid w:val="00F61418"/>
    <w:rsid w:val="00F64F67"/>
    <w:rsid w:val="00F700F4"/>
    <w:rsid w:val="00F72B30"/>
    <w:rsid w:val="00F82B78"/>
    <w:rsid w:val="00F84FFB"/>
    <w:rsid w:val="00F948F4"/>
    <w:rsid w:val="00F96D06"/>
    <w:rsid w:val="00FA02A1"/>
    <w:rsid w:val="00FB4E44"/>
    <w:rsid w:val="00FC137E"/>
    <w:rsid w:val="00FC2863"/>
    <w:rsid w:val="00FC2A2F"/>
    <w:rsid w:val="00FC7084"/>
    <w:rsid w:val="00FD5455"/>
    <w:rsid w:val="00FE0270"/>
    <w:rsid w:val="00FE076E"/>
    <w:rsid w:val="00FE561F"/>
    <w:rsid w:val="00FE5E5F"/>
    <w:rsid w:val="00FF17C0"/>
    <w:rsid w:val="00FF1B07"/>
    <w:rsid w:val="00FF3E8C"/>
    <w:rsid w:val="00FF48D2"/>
    <w:rsid w:val="00FF597E"/>
    <w:rsid w:val="00FF59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E501F"/>
  <w15:docId w15:val="{970D015A-B4AF-4B9B-B86C-CFB410B9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AE"/>
    <w:rPr>
      <w:rFonts w:ascii="Times New Roman" w:eastAsia="Times New Roman" w:hAnsi="Times New Roman"/>
      <w:sz w:val="24"/>
      <w:szCs w:val="24"/>
      <w:lang w:val="en-US" w:eastAsia="en-US"/>
    </w:rPr>
  </w:style>
  <w:style w:type="paragraph" w:styleId="Heading1">
    <w:name w:val="heading 1"/>
    <w:aliases w:val="Heading 11,Kop 1-cust,ASAPHeading 1"/>
    <w:basedOn w:val="Normal"/>
    <w:next w:val="Normal"/>
    <w:link w:val="Heading1Char"/>
    <w:qFormat/>
    <w:rsid w:val="00C85D36"/>
    <w:pPr>
      <w:keepNext/>
      <w:spacing w:before="240" w:after="60"/>
      <w:outlineLvl w:val="0"/>
    </w:pPr>
    <w:rPr>
      <w:rFonts w:ascii="Arial Narrow" w:hAnsi="Arial Narrow" w:cs="Arial"/>
      <w:b/>
      <w:bCs/>
      <w:kern w:val="32"/>
      <w:sz w:val="28"/>
      <w:szCs w:val="32"/>
    </w:rPr>
  </w:style>
  <w:style w:type="paragraph" w:styleId="Heading2">
    <w:name w:val="heading 2"/>
    <w:basedOn w:val="Normal"/>
    <w:next w:val="Normal"/>
    <w:link w:val="Heading2Char"/>
    <w:uiPriority w:val="9"/>
    <w:semiHidden/>
    <w:unhideWhenUsed/>
    <w:qFormat/>
    <w:rsid w:val="00E35D4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35D4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Kop 1-cust Char,ASAPHeading 1 Char"/>
    <w:link w:val="Heading1"/>
    <w:rsid w:val="00C85D36"/>
    <w:rPr>
      <w:rFonts w:ascii="Arial Narrow" w:eastAsia="Times New Roman" w:hAnsi="Arial Narrow" w:cs="Arial"/>
      <w:b/>
      <w:bCs/>
      <w:kern w:val="32"/>
      <w:sz w:val="28"/>
      <w:szCs w:val="32"/>
      <w:lang w:val="en-US"/>
    </w:rPr>
  </w:style>
  <w:style w:type="paragraph" w:customStyle="1" w:styleId="Default">
    <w:name w:val="Default"/>
    <w:rsid w:val="00667528"/>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26546"/>
    <w:rPr>
      <w:color w:val="0000FF"/>
      <w:u w:val="single"/>
    </w:rPr>
  </w:style>
  <w:style w:type="paragraph" w:styleId="ListParagraph">
    <w:name w:val="List Paragraph"/>
    <w:basedOn w:val="Normal"/>
    <w:link w:val="ListParagraphChar"/>
    <w:uiPriority w:val="34"/>
    <w:qFormat/>
    <w:rsid w:val="004425E5"/>
    <w:pPr>
      <w:ind w:left="720"/>
      <w:contextualSpacing/>
    </w:pPr>
  </w:style>
  <w:style w:type="table" w:styleId="TableGrid">
    <w:name w:val="Table Grid"/>
    <w:basedOn w:val="TableNormal"/>
    <w:uiPriority w:val="39"/>
    <w:rsid w:val="00F0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E35D4A"/>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E35D4A"/>
    <w:rPr>
      <w:rFonts w:ascii="Cambria" w:eastAsia="Times New Roman" w:hAnsi="Cambria" w:cs="Times New Roman"/>
      <w:b/>
      <w:bCs/>
      <w:color w:val="4F81BD"/>
      <w:sz w:val="24"/>
      <w:szCs w:val="24"/>
      <w:lang w:val="en-US"/>
    </w:rPr>
  </w:style>
  <w:style w:type="character" w:styleId="CommentReference">
    <w:name w:val="annotation reference"/>
    <w:uiPriority w:val="99"/>
    <w:semiHidden/>
    <w:unhideWhenUsed/>
    <w:rsid w:val="00366097"/>
    <w:rPr>
      <w:sz w:val="16"/>
      <w:szCs w:val="16"/>
    </w:rPr>
  </w:style>
  <w:style w:type="paragraph" w:styleId="CommentText">
    <w:name w:val="annotation text"/>
    <w:basedOn w:val="Normal"/>
    <w:link w:val="CommentTextChar"/>
    <w:uiPriority w:val="99"/>
    <w:semiHidden/>
    <w:unhideWhenUsed/>
    <w:rsid w:val="00366097"/>
    <w:rPr>
      <w:sz w:val="20"/>
      <w:szCs w:val="20"/>
    </w:rPr>
  </w:style>
  <w:style w:type="character" w:customStyle="1" w:styleId="CommentTextChar">
    <w:name w:val="Comment Text Char"/>
    <w:link w:val="CommentText"/>
    <w:uiPriority w:val="99"/>
    <w:semiHidden/>
    <w:rsid w:val="0036609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6097"/>
    <w:rPr>
      <w:b/>
      <w:bCs/>
    </w:rPr>
  </w:style>
  <w:style w:type="character" w:customStyle="1" w:styleId="CommentSubjectChar">
    <w:name w:val="Comment Subject Char"/>
    <w:link w:val="CommentSubject"/>
    <w:uiPriority w:val="99"/>
    <w:semiHidden/>
    <w:rsid w:val="0036609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66097"/>
    <w:rPr>
      <w:rFonts w:ascii="Tahoma" w:hAnsi="Tahoma" w:cs="Tahoma"/>
      <w:sz w:val="16"/>
      <w:szCs w:val="16"/>
    </w:rPr>
  </w:style>
  <w:style w:type="character" w:customStyle="1" w:styleId="BalloonTextChar">
    <w:name w:val="Balloon Text Char"/>
    <w:link w:val="BalloonText"/>
    <w:uiPriority w:val="99"/>
    <w:semiHidden/>
    <w:rsid w:val="00366097"/>
    <w:rPr>
      <w:rFonts w:ascii="Tahoma" w:eastAsia="Times New Roman" w:hAnsi="Tahoma" w:cs="Tahoma"/>
      <w:sz w:val="16"/>
      <w:szCs w:val="16"/>
      <w:lang w:val="en-US"/>
    </w:rPr>
  </w:style>
  <w:style w:type="paragraph" w:styleId="Revision">
    <w:name w:val="Revision"/>
    <w:hidden/>
    <w:uiPriority w:val="99"/>
    <w:semiHidden/>
    <w:rsid w:val="00BA2939"/>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FE0270"/>
    <w:pPr>
      <w:tabs>
        <w:tab w:val="center" w:pos="4513"/>
        <w:tab w:val="right" w:pos="9026"/>
      </w:tabs>
    </w:pPr>
  </w:style>
  <w:style w:type="character" w:customStyle="1" w:styleId="HeaderChar">
    <w:name w:val="Header Char"/>
    <w:link w:val="Header"/>
    <w:uiPriority w:val="99"/>
    <w:rsid w:val="00FE02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0270"/>
    <w:pPr>
      <w:tabs>
        <w:tab w:val="center" w:pos="4513"/>
        <w:tab w:val="right" w:pos="9026"/>
      </w:tabs>
    </w:pPr>
  </w:style>
  <w:style w:type="character" w:customStyle="1" w:styleId="FooterChar">
    <w:name w:val="Footer Char"/>
    <w:link w:val="Footer"/>
    <w:uiPriority w:val="99"/>
    <w:rsid w:val="00FE0270"/>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FB4E44"/>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2E2B95"/>
    <w:rPr>
      <w:color w:val="605E5C"/>
      <w:shd w:val="clear" w:color="auto" w:fill="E1DFDD"/>
    </w:rPr>
  </w:style>
  <w:style w:type="paragraph" w:styleId="NoSpacing">
    <w:name w:val="No Spacing"/>
    <w:uiPriority w:val="1"/>
    <w:qFormat/>
    <w:rsid w:val="004D73E3"/>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68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9074">
      <w:bodyDiv w:val="1"/>
      <w:marLeft w:val="0"/>
      <w:marRight w:val="0"/>
      <w:marTop w:val="0"/>
      <w:marBottom w:val="0"/>
      <w:divBdr>
        <w:top w:val="none" w:sz="0" w:space="0" w:color="auto"/>
        <w:left w:val="none" w:sz="0" w:space="0" w:color="auto"/>
        <w:bottom w:val="none" w:sz="0" w:space="0" w:color="auto"/>
        <w:right w:val="none" w:sz="0" w:space="0" w:color="auto"/>
      </w:divBdr>
    </w:div>
    <w:div w:id="358775434">
      <w:bodyDiv w:val="1"/>
      <w:marLeft w:val="0"/>
      <w:marRight w:val="0"/>
      <w:marTop w:val="0"/>
      <w:marBottom w:val="0"/>
      <w:divBdr>
        <w:top w:val="none" w:sz="0" w:space="0" w:color="auto"/>
        <w:left w:val="none" w:sz="0" w:space="0" w:color="auto"/>
        <w:bottom w:val="none" w:sz="0" w:space="0" w:color="auto"/>
        <w:right w:val="none" w:sz="0" w:space="0" w:color="auto"/>
      </w:divBdr>
    </w:div>
    <w:div w:id="379599187">
      <w:bodyDiv w:val="1"/>
      <w:marLeft w:val="0"/>
      <w:marRight w:val="0"/>
      <w:marTop w:val="0"/>
      <w:marBottom w:val="0"/>
      <w:divBdr>
        <w:top w:val="none" w:sz="0" w:space="0" w:color="auto"/>
        <w:left w:val="none" w:sz="0" w:space="0" w:color="auto"/>
        <w:bottom w:val="none" w:sz="0" w:space="0" w:color="auto"/>
        <w:right w:val="none" w:sz="0" w:space="0" w:color="auto"/>
      </w:divBdr>
    </w:div>
    <w:div w:id="438263019">
      <w:bodyDiv w:val="1"/>
      <w:marLeft w:val="0"/>
      <w:marRight w:val="0"/>
      <w:marTop w:val="0"/>
      <w:marBottom w:val="0"/>
      <w:divBdr>
        <w:top w:val="none" w:sz="0" w:space="0" w:color="auto"/>
        <w:left w:val="none" w:sz="0" w:space="0" w:color="auto"/>
        <w:bottom w:val="none" w:sz="0" w:space="0" w:color="auto"/>
        <w:right w:val="none" w:sz="0" w:space="0" w:color="auto"/>
      </w:divBdr>
    </w:div>
    <w:div w:id="482280461">
      <w:bodyDiv w:val="1"/>
      <w:marLeft w:val="0"/>
      <w:marRight w:val="0"/>
      <w:marTop w:val="0"/>
      <w:marBottom w:val="0"/>
      <w:divBdr>
        <w:top w:val="none" w:sz="0" w:space="0" w:color="auto"/>
        <w:left w:val="none" w:sz="0" w:space="0" w:color="auto"/>
        <w:bottom w:val="none" w:sz="0" w:space="0" w:color="auto"/>
        <w:right w:val="none" w:sz="0" w:space="0" w:color="auto"/>
      </w:divBdr>
    </w:div>
    <w:div w:id="498620728">
      <w:bodyDiv w:val="1"/>
      <w:marLeft w:val="0"/>
      <w:marRight w:val="0"/>
      <w:marTop w:val="0"/>
      <w:marBottom w:val="0"/>
      <w:divBdr>
        <w:top w:val="none" w:sz="0" w:space="0" w:color="auto"/>
        <w:left w:val="none" w:sz="0" w:space="0" w:color="auto"/>
        <w:bottom w:val="none" w:sz="0" w:space="0" w:color="auto"/>
        <w:right w:val="none" w:sz="0" w:space="0" w:color="auto"/>
      </w:divBdr>
    </w:div>
    <w:div w:id="552427228">
      <w:bodyDiv w:val="1"/>
      <w:marLeft w:val="0"/>
      <w:marRight w:val="0"/>
      <w:marTop w:val="0"/>
      <w:marBottom w:val="0"/>
      <w:divBdr>
        <w:top w:val="none" w:sz="0" w:space="0" w:color="auto"/>
        <w:left w:val="none" w:sz="0" w:space="0" w:color="auto"/>
        <w:bottom w:val="none" w:sz="0" w:space="0" w:color="auto"/>
        <w:right w:val="none" w:sz="0" w:space="0" w:color="auto"/>
      </w:divBdr>
    </w:div>
    <w:div w:id="631592950">
      <w:bodyDiv w:val="1"/>
      <w:marLeft w:val="0"/>
      <w:marRight w:val="0"/>
      <w:marTop w:val="0"/>
      <w:marBottom w:val="0"/>
      <w:divBdr>
        <w:top w:val="none" w:sz="0" w:space="0" w:color="auto"/>
        <w:left w:val="none" w:sz="0" w:space="0" w:color="auto"/>
        <w:bottom w:val="none" w:sz="0" w:space="0" w:color="auto"/>
        <w:right w:val="none" w:sz="0" w:space="0" w:color="auto"/>
      </w:divBdr>
    </w:div>
    <w:div w:id="732124603">
      <w:bodyDiv w:val="1"/>
      <w:marLeft w:val="0"/>
      <w:marRight w:val="0"/>
      <w:marTop w:val="0"/>
      <w:marBottom w:val="0"/>
      <w:divBdr>
        <w:top w:val="none" w:sz="0" w:space="0" w:color="auto"/>
        <w:left w:val="none" w:sz="0" w:space="0" w:color="auto"/>
        <w:bottom w:val="none" w:sz="0" w:space="0" w:color="auto"/>
        <w:right w:val="none" w:sz="0" w:space="0" w:color="auto"/>
      </w:divBdr>
    </w:div>
    <w:div w:id="788815586">
      <w:bodyDiv w:val="1"/>
      <w:marLeft w:val="0"/>
      <w:marRight w:val="0"/>
      <w:marTop w:val="0"/>
      <w:marBottom w:val="0"/>
      <w:divBdr>
        <w:top w:val="none" w:sz="0" w:space="0" w:color="auto"/>
        <w:left w:val="none" w:sz="0" w:space="0" w:color="auto"/>
        <w:bottom w:val="none" w:sz="0" w:space="0" w:color="auto"/>
        <w:right w:val="none" w:sz="0" w:space="0" w:color="auto"/>
      </w:divBdr>
      <w:divsChild>
        <w:div w:id="1468086055">
          <w:marLeft w:val="0"/>
          <w:marRight w:val="0"/>
          <w:marTop w:val="0"/>
          <w:marBottom w:val="0"/>
          <w:divBdr>
            <w:top w:val="none" w:sz="0" w:space="0" w:color="auto"/>
            <w:left w:val="none" w:sz="0" w:space="0" w:color="auto"/>
            <w:bottom w:val="none" w:sz="0" w:space="0" w:color="auto"/>
            <w:right w:val="none" w:sz="0" w:space="0" w:color="auto"/>
          </w:divBdr>
          <w:divsChild>
            <w:div w:id="5911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0151">
      <w:bodyDiv w:val="1"/>
      <w:marLeft w:val="0"/>
      <w:marRight w:val="0"/>
      <w:marTop w:val="0"/>
      <w:marBottom w:val="0"/>
      <w:divBdr>
        <w:top w:val="none" w:sz="0" w:space="0" w:color="auto"/>
        <w:left w:val="none" w:sz="0" w:space="0" w:color="auto"/>
        <w:bottom w:val="none" w:sz="0" w:space="0" w:color="auto"/>
        <w:right w:val="none" w:sz="0" w:space="0" w:color="auto"/>
      </w:divBdr>
    </w:div>
    <w:div w:id="957758658">
      <w:bodyDiv w:val="1"/>
      <w:marLeft w:val="0"/>
      <w:marRight w:val="0"/>
      <w:marTop w:val="0"/>
      <w:marBottom w:val="0"/>
      <w:divBdr>
        <w:top w:val="none" w:sz="0" w:space="0" w:color="auto"/>
        <w:left w:val="none" w:sz="0" w:space="0" w:color="auto"/>
        <w:bottom w:val="none" w:sz="0" w:space="0" w:color="auto"/>
        <w:right w:val="none" w:sz="0" w:space="0" w:color="auto"/>
      </w:divBdr>
    </w:div>
    <w:div w:id="1009790811">
      <w:bodyDiv w:val="1"/>
      <w:marLeft w:val="0"/>
      <w:marRight w:val="0"/>
      <w:marTop w:val="0"/>
      <w:marBottom w:val="0"/>
      <w:divBdr>
        <w:top w:val="none" w:sz="0" w:space="0" w:color="auto"/>
        <w:left w:val="none" w:sz="0" w:space="0" w:color="auto"/>
        <w:bottom w:val="none" w:sz="0" w:space="0" w:color="auto"/>
        <w:right w:val="none" w:sz="0" w:space="0" w:color="auto"/>
      </w:divBdr>
    </w:div>
    <w:div w:id="1094790187">
      <w:bodyDiv w:val="1"/>
      <w:marLeft w:val="0"/>
      <w:marRight w:val="0"/>
      <w:marTop w:val="0"/>
      <w:marBottom w:val="0"/>
      <w:divBdr>
        <w:top w:val="none" w:sz="0" w:space="0" w:color="auto"/>
        <w:left w:val="none" w:sz="0" w:space="0" w:color="auto"/>
        <w:bottom w:val="none" w:sz="0" w:space="0" w:color="auto"/>
        <w:right w:val="none" w:sz="0" w:space="0" w:color="auto"/>
      </w:divBdr>
    </w:div>
    <w:div w:id="1217356315">
      <w:bodyDiv w:val="1"/>
      <w:marLeft w:val="0"/>
      <w:marRight w:val="0"/>
      <w:marTop w:val="0"/>
      <w:marBottom w:val="0"/>
      <w:divBdr>
        <w:top w:val="none" w:sz="0" w:space="0" w:color="auto"/>
        <w:left w:val="none" w:sz="0" w:space="0" w:color="auto"/>
        <w:bottom w:val="none" w:sz="0" w:space="0" w:color="auto"/>
        <w:right w:val="none" w:sz="0" w:space="0" w:color="auto"/>
      </w:divBdr>
    </w:div>
    <w:div w:id="1499270258">
      <w:bodyDiv w:val="1"/>
      <w:marLeft w:val="0"/>
      <w:marRight w:val="0"/>
      <w:marTop w:val="0"/>
      <w:marBottom w:val="0"/>
      <w:divBdr>
        <w:top w:val="none" w:sz="0" w:space="0" w:color="auto"/>
        <w:left w:val="none" w:sz="0" w:space="0" w:color="auto"/>
        <w:bottom w:val="none" w:sz="0" w:space="0" w:color="auto"/>
        <w:right w:val="none" w:sz="0" w:space="0" w:color="auto"/>
      </w:divBdr>
    </w:div>
    <w:div w:id="1625309081">
      <w:bodyDiv w:val="1"/>
      <w:marLeft w:val="0"/>
      <w:marRight w:val="0"/>
      <w:marTop w:val="0"/>
      <w:marBottom w:val="0"/>
      <w:divBdr>
        <w:top w:val="none" w:sz="0" w:space="0" w:color="auto"/>
        <w:left w:val="none" w:sz="0" w:space="0" w:color="auto"/>
        <w:bottom w:val="none" w:sz="0" w:space="0" w:color="auto"/>
        <w:right w:val="none" w:sz="0" w:space="0" w:color="auto"/>
      </w:divBdr>
    </w:div>
    <w:div w:id="1699702627">
      <w:bodyDiv w:val="1"/>
      <w:marLeft w:val="0"/>
      <w:marRight w:val="0"/>
      <w:marTop w:val="0"/>
      <w:marBottom w:val="0"/>
      <w:divBdr>
        <w:top w:val="none" w:sz="0" w:space="0" w:color="auto"/>
        <w:left w:val="none" w:sz="0" w:space="0" w:color="auto"/>
        <w:bottom w:val="none" w:sz="0" w:space="0" w:color="auto"/>
        <w:right w:val="none" w:sz="0" w:space="0" w:color="auto"/>
      </w:divBdr>
    </w:div>
    <w:div w:id="1804032913">
      <w:bodyDiv w:val="1"/>
      <w:marLeft w:val="0"/>
      <w:marRight w:val="0"/>
      <w:marTop w:val="0"/>
      <w:marBottom w:val="0"/>
      <w:divBdr>
        <w:top w:val="none" w:sz="0" w:space="0" w:color="auto"/>
        <w:left w:val="none" w:sz="0" w:space="0" w:color="auto"/>
        <w:bottom w:val="none" w:sz="0" w:space="0" w:color="auto"/>
        <w:right w:val="none" w:sz="0" w:space="0" w:color="auto"/>
      </w:divBdr>
      <w:divsChild>
        <w:div w:id="1207138549">
          <w:marLeft w:val="0"/>
          <w:marRight w:val="0"/>
          <w:marTop w:val="0"/>
          <w:marBottom w:val="0"/>
          <w:divBdr>
            <w:top w:val="none" w:sz="0" w:space="0" w:color="auto"/>
            <w:left w:val="none" w:sz="0" w:space="0" w:color="auto"/>
            <w:bottom w:val="none" w:sz="0" w:space="0" w:color="auto"/>
            <w:right w:val="none" w:sz="0" w:space="0" w:color="auto"/>
          </w:divBdr>
          <w:divsChild>
            <w:div w:id="15186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0117">
      <w:bodyDiv w:val="1"/>
      <w:marLeft w:val="0"/>
      <w:marRight w:val="0"/>
      <w:marTop w:val="0"/>
      <w:marBottom w:val="0"/>
      <w:divBdr>
        <w:top w:val="none" w:sz="0" w:space="0" w:color="auto"/>
        <w:left w:val="none" w:sz="0" w:space="0" w:color="auto"/>
        <w:bottom w:val="none" w:sz="0" w:space="0" w:color="auto"/>
        <w:right w:val="none" w:sz="0" w:space="0" w:color="auto"/>
      </w:divBdr>
    </w:div>
    <w:div w:id="1859587396">
      <w:bodyDiv w:val="1"/>
      <w:marLeft w:val="0"/>
      <w:marRight w:val="0"/>
      <w:marTop w:val="0"/>
      <w:marBottom w:val="0"/>
      <w:divBdr>
        <w:top w:val="none" w:sz="0" w:space="0" w:color="auto"/>
        <w:left w:val="none" w:sz="0" w:space="0" w:color="auto"/>
        <w:bottom w:val="none" w:sz="0" w:space="0" w:color="auto"/>
        <w:right w:val="none" w:sz="0" w:space="0" w:color="auto"/>
      </w:divBdr>
    </w:div>
    <w:div w:id="2016876098">
      <w:bodyDiv w:val="1"/>
      <w:marLeft w:val="0"/>
      <w:marRight w:val="0"/>
      <w:marTop w:val="0"/>
      <w:marBottom w:val="0"/>
      <w:divBdr>
        <w:top w:val="none" w:sz="0" w:space="0" w:color="auto"/>
        <w:left w:val="none" w:sz="0" w:space="0" w:color="auto"/>
        <w:bottom w:val="none" w:sz="0" w:space="0" w:color="auto"/>
        <w:right w:val="none" w:sz="0" w:space="0" w:color="auto"/>
      </w:divBdr>
    </w:div>
    <w:div w:id="2055733615">
      <w:bodyDiv w:val="1"/>
      <w:marLeft w:val="0"/>
      <w:marRight w:val="0"/>
      <w:marTop w:val="0"/>
      <w:marBottom w:val="0"/>
      <w:divBdr>
        <w:top w:val="none" w:sz="0" w:space="0" w:color="auto"/>
        <w:left w:val="none" w:sz="0" w:space="0" w:color="auto"/>
        <w:bottom w:val="none" w:sz="0" w:space="0" w:color="auto"/>
        <w:right w:val="none" w:sz="0" w:space="0" w:color="auto"/>
      </w:divBdr>
    </w:div>
    <w:div w:id="21201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ndarine.Theron@dpe.gov.za" TargetMode="External"/><Relationship Id="rId4" Type="http://schemas.openxmlformats.org/officeDocument/2006/relationships/settings" Target="settings.xml"/><Relationship Id="rId9" Type="http://schemas.openxmlformats.org/officeDocument/2006/relationships/image" Target="DPE%20Stationery:DPE%20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hom\Documents\TOR_Graphic%20Designer%20Softwa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C60B-CE62-46ED-9ABB-C13D4181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TOR_Graphic Designer Software</Template>
  <TotalTime>58</TotalTime>
  <Pages>7</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8229</CharactersWithSpaces>
  <SharedDoc>false</SharedDoc>
  <HLinks>
    <vt:vector size="18" baseType="variant">
      <vt:variant>
        <vt:i4>4849773</vt:i4>
      </vt:variant>
      <vt:variant>
        <vt:i4>6</vt:i4>
      </vt:variant>
      <vt:variant>
        <vt:i4>0</vt:i4>
      </vt:variant>
      <vt:variant>
        <vt:i4>5</vt:i4>
      </vt:variant>
      <vt:variant>
        <vt:lpwstr>mailto:jabulilem@brandsouthafrica.com</vt:lpwstr>
      </vt:variant>
      <vt:variant>
        <vt:lpwstr/>
      </vt:variant>
      <vt:variant>
        <vt:i4>4653162</vt:i4>
      </vt:variant>
      <vt:variant>
        <vt:i4>3</vt:i4>
      </vt:variant>
      <vt:variant>
        <vt:i4>0</vt:i4>
      </vt:variant>
      <vt:variant>
        <vt:i4>5</vt:i4>
      </vt:variant>
      <vt:variant>
        <vt:lpwstr>mailto:Mphom@brandsouthafrica.com</vt:lpwstr>
      </vt:variant>
      <vt:variant>
        <vt:lpwstr/>
      </vt:variant>
      <vt:variant>
        <vt:i4>4456482</vt:i4>
      </vt:variant>
      <vt:variant>
        <vt:i4>0</vt:i4>
      </vt:variant>
      <vt:variant>
        <vt:i4>0</vt:i4>
      </vt:variant>
      <vt:variant>
        <vt:i4>5</vt:i4>
      </vt:variant>
      <vt:variant>
        <vt:lpwstr>mailto:%20BrianM@brandsouthafrica.com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Duduzile  Christina Ntshingile</dc:creator>
  <cp:lastModifiedBy>Christinah Rammutla</cp:lastModifiedBy>
  <cp:revision>6</cp:revision>
  <cp:lastPrinted>2022-07-13T08:17:00Z</cp:lastPrinted>
  <dcterms:created xsi:type="dcterms:W3CDTF">2022-07-12T14:01:00Z</dcterms:created>
  <dcterms:modified xsi:type="dcterms:W3CDTF">2022-07-13T09:14:00Z</dcterms:modified>
</cp:coreProperties>
</file>